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4AE6C"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2"/>
          <w:szCs w:val="22"/>
        </w:rPr>
      </w:pPr>
    </w:p>
    <w:p w14:paraId="51244B36" w14:textId="77777777" w:rsidR="00314C05" w:rsidRDefault="00FD1E32">
      <w:pPr>
        <w:pBdr>
          <w:top w:val="nil"/>
          <w:left w:val="nil"/>
          <w:bottom w:val="nil"/>
          <w:right w:val="nil"/>
          <w:between w:val="nil"/>
        </w:pBdr>
        <w:spacing w:line="276" w:lineRule="auto"/>
        <w:ind w:hanging="426"/>
        <w:jc w:val="left"/>
        <w:rPr>
          <w:rFonts w:ascii="ITC Kabel Std Book" w:hAnsi="ITC Kabel Std Book" w:cs="Calibri"/>
          <w:b/>
          <w:color w:val="000000"/>
          <w:sz w:val="32"/>
          <w:szCs w:val="32"/>
        </w:rPr>
      </w:pPr>
      <w:r>
        <w:rPr>
          <w:rFonts w:ascii="ITC Kabel Std Book" w:hAnsi="ITC Kabel Std Book" w:cs="Calibri"/>
          <w:b/>
          <w:color w:val="000000"/>
          <w:sz w:val="32"/>
          <w:szCs w:val="32"/>
        </w:rPr>
        <w:t>Policy/Author: Privacy Notice School Workforce</w:t>
      </w:r>
    </w:p>
    <w:p w14:paraId="7866389F" w14:textId="77777777" w:rsidR="00314C05" w:rsidRDefault="00FD1E32">
      <w:pPr>
        <w:pBdr>
          <w:top w:val="nil"/>
          <w:left w:val="nil"/>
          <w:bottom w:val="nil"/>
          <w:right w:val="nil"/>
          <w:between w:val="nil"/>
        </w:pBdr>
        <w:spacing w:line="276" w:lineRule="auto"/>
        <w:ind w:hanging="426"/>
        <w:jc w:val="left"/>
        <w:rPr>
          <w:rFonts w:ascii="ITC Kabel Std Book" w:hAnsi="ITC Kabel Std Book" w:cs="Calibri"/>
          <w:b/>
          <w:color w:val="000000"/>
          <w:sz w:val="32"/>
          <w:szCs w:val="32"/>
        </w:rPr>
      </w:pPr>
      <w:r>
        <w:rPr>
          <w:rFonts w:ascii="ITC Kabel Std Book" w:hAnsi="ITC Kabel Std Book" w:cs="Calibri"/>
          <w:b/>
          <w:color w:val="000000"/>
          <w:sz w:val="32"/>
          <w:szCs w:val="32"/>
        </w:rPr>
        <w:t>R Cannon, Business Manager/HR</w:t>
      </w:r>
    </w:p>
    <w:p w14:paraId="04971C15" w14:textId="6E642E48" w:rsidR="00314C05" w:rsidRDefault="00413E04">
      <w:pPr>
        <w:pStyle w:val="Heading1"/>
        <w:ind w:left="-426"/>
      </w:pPr>
      <w:r>
        <w:rPr>
          <w:noProof/>
        </w:rPr>
        <w:drawing>
          <wp:anchor distT="0" distB="0" distL="114300" distR="114300" simplePos="0" relativeHeight="251657216" behindDoc="1" locked="0" layoutInCell="1" allowOverlap="1" wp14:anchorId="588273BC" wp14:editId="561E95C3">
            <wp:simplePos x="0" y="0"/>
            <wp:positionH relativeFrom="column">
              <wp:posOffset>1664335</wp:posOffset>
            </wp:positionH>
            <wp:positionV relativeFrom="paragraph">
              <wp:posOffset>-942340</wp:posOffset>
            </wp:positionV>
            <wp:extent cx="10897870" cy="10716895"/>
            <wp:effectExtent l="114300" t="38100" r="0" b="46355"/>
            <wp:wrapNone/>
            <wp:docPr id="3" name="Picture 4"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vector graphic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89811">
                      <a:off x="0" y="0"/>
                      <a:ext cx="10897870" cy="10716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1D0FE5" w14:textId="77777777" w:rsidR="00314C05" w:rsidRDefault="00314C05">
      <w:pPr>
        <w:pStyle w:val="BodyText"/>
      </w:pPr>
    </w:p>
    <w:p w14:paraId="59F79BDB" w14:textId="77777777" w:rsidR="00314C05" w:rsidRDefault="00314C05">
      <w:pPr>
        <w:pStyle w:val="BodyText"/>
      </w:pPr>
    </w:p>
    <w:p w14:paraId="0B230E55" w14:textId="77777777" w:rsidR="00314C05" w:rsidRDefault="00314C05">
      <w:pPr>
        <w:pStyle w:val="BodyText"/>
      </w:pPr>
    </w:p>
    <w:p w14:paraId="5AE98A53" w14:textId="77777777" w:rsidR="00314C05" w:rsidRDefault="00314C05">
      <w:pPr>
        <w:pStyle w:val="BodyText"/>
      </w:pPr>
    </w:p>
    <w:p w14:paraId="4C6C7BE0" w14:textId="77777777" w:rsidR="00314C05" w:rsidRDefault="00314C05">
      <w:pPr>
        <w:pStyle w:val="BodyText"/>
      </w:pPr>
    </w:p>
    <w:p w14:paraId="78D92586" w14:textId="77777777" w:rsidR="00314C05" w:rsidRDefault="00314C05">
      <w:pPr>
        <w:pStyle w:val="BodyText"/>
      </w:pPr>
    </w:p>
    <w:p w14:paraId="3D818E20" w14:textId="77777777" w:rsidR="00314C05" w:rsidRDefault="00314C05">
      <w:pPr>
        <w:spacing w:after="200" w:line="276" w:lineRule="auto"/>
        <w:jc w:val="left"/>
        <w:rPr>
          <w:b/>
          <w:sz w:val="24"/>
          <w:szCs w:val="22"/>
        </w:rPr>
      </w:pPr>
    </w:p>
    <w:p w14:paraId="2E3632A0" w14:textId="77777777" w:rsidR="00314C05" w:rsidRDefault="00314C05">
      <w:pPr>
        <w:rPr>
          <w:sz w:val="24"/>
          <w:szCs w:val="22"/>
        </w:rPr>
      </w:pPr>
    </w:p>
    <w:p w14:paraId="7040E529" w14:textId="77777777" w:rsidR="00314C05" w:rsidRDefault="00314C05">
      <w:pPr>
        <w:spacing w:after="240"/>
      </w:pPr>
    </w:p>
    <w:p w14:paraId="04A44937"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bCs/>
          <w:color w:val="000000"/>
          <w:sz w:val="22"/>
          <w:szCs w:val="22"/>
        </w:rPr>
      </w:pPr>
    </w:p>
    <w:p w14:paraId="2D996513"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2"/>
          <w:szCs w:val="22"/>
        </w:rPr>
      </w:pPr>
    </w:p>
    <w:p w14:paraId="70C7562D" w14:textId="357D1BD3" w:rsidR="00314C05" w:rsidRDefault="00FD1E32">
      <w:pPr>
        <w:pBdr>
          <w:top w:val="nil"/>
          <w:left w:val="nil"/>
          <w:bottom w:val="nil"/>
          <w:right w:val="nil"/>
          <w:between w:val="nil"/>
        </w:pBdr>
        <w:spacing w:line="276" w:lineRule="auto"/>
        <w:ind w:hanging="426"/>
        <w:jc w:val="left"/>
        <w:rPr>
          <w:rFonts w:ascii="ITC Kabel Std Book" w:hAnsi="ITC Kabel Std Book" w:cs="Calibri"/>
          <w:color w:val="000000"/>
          <w:sz w:val="22"/>
          <w:szCs w:val="22"/>
        </w:rPr>
      </w:pPr>
      <w:r>
        <w:rPr>
          <w:rFonts w:ascii="ITC Kabel Std Book" w:hAnsi="ITC Kabel Std Book" w:cs="Calibri"/>
          <w:b/>
          <w:color w:val="000000"/>
          <w:sz w:val="22"/>
          <w:szCs w:val="22"/>
        </w:rPr>
        <w:t xml:space="preserve">Version: </w:t>
      </w:r>
      <w:r w:rsidR="00413E04">
        <w:rPr>
          <w:rFonts w:ascii="ITC Kabel Std Book" w:hAnsi="ITC Kabel Std Book" w:cs="Calibri"/>
          <w:b/>
          <w:color w:val="000000"/>
          <w:sz w:val="22"/>
          <w:szCs w:val="22"/>
        </w:rPr>
        <w:t>2</w:t>
      </w:r>
    </w:p>
    <w:p w14:paraId="2A41F91B"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color w:val="000000"/>
          <w:sz w:val="22"/>
          <w:szCs w:val="22"/>
        </w:rPr>
      </w:pPr>
    </w:p>
    <w:p w14:paraId="3FFE44EB" w14:textId="1F7E7E97" w:rsidR="00314C05" w:rsidRDefault="00FD1E32">
      <w:pPr>
        <w:pBdr>
          <w:top w:val="nil"/>
          <w:left w:val="nil"/>
          <w:bottom w:val="nil"/>
          <w:right w:val="nil"/>
          <w:between w:val="nil"/>
        </w:pBdr>
        <w:spacing w:line="276" w:lineRule="auto"/>
        <w:ind w:hanging="426"/>
        <w:jc w:val="left"/>
        <w:rPr>
          <w:rFonts w:ascii="ITC Kabel Std Book" w:hAnsi="ITC Kabel Std Book" w:cs="Calibri"/>
          <w:b/>
          <w:color w:val="000000"/>
          <w:sz w:val="22"/>
          <w:szCs w:val="22"/>
        </w:rPr>
      </w:pPr>
      <w:r>
        <w:rPr>
          <w:rFonts w:ascii="ITC Kabel Std Book" w:hAnsi="ITC Kabel Std Book" w:cs="Calibri"/>
          <w:b/>
          <w:color w:val="000000"/>
          <w:sz w:val="22"/>
          <w:szCs w:val="22"/>
        </w:rPr>
        <w:t xml:space="preserve">Date: </w:t>
      </w:r>
      <w:r w:rsidR="00413E04">
        <w:rPr>
          <w:rFonts w:ascii="ITC Kabel Std Book" w:hAnsi="ITC Kabel Std Book" w:cs="Calibri"/>
          <w:b/>
          <w:color w:val="000000"/>
          <w:sz w:val="22"/>
          <w:szCs w:val="22"/>
        </w:rPr>
        <w:t>December 2023</w:t>
      </w:r>
    </w:p>
    <w:p w14:paraId="18A6C97C"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color w:val="000000"/>
          <w:sz w:val="22"/>
          <w:szCs w:val="22"/>
        </w:rPr>
      </w:pPr>
    </w:p>
    <w:p w14:paraId="518C52EB" w14:textId="35B06EC0" w:rsidR="00314C05" w:rsidRDefault="00FD1E32">
      <w:pPr>
        <w:pBdr>
          <w:top w:val="nil"/>
          <w:left w:val="nil"/>
          <w:bottom w:val="nil"/>
          <w:right w:val="nil"/>
          <w:between w:val="nil"/>
        </w:pBdr>
        <w:spacing w:line="276" w:lineRule="auto"/>
        <w:ind w:hanging="426"/>
        <w:jc w:val="left"/>
        <w:rPr>
          <w:rFonts w:ascii="ITC Kabel Std Book" w:hAnsi="ITC Kabel Std Book" w:cs="Calibri"/>
          <w:color w:val="000000"/>
          <w:sz w:val="22"/>
          <w:szCs w:val="22"/>
        </w:rPr>
      </w:pPr>
      <w:r>
        <w:rPr>
          <w:rFonts w:ascii="ITC Kabel Std Book" w:hAnsi="ITC Kabel Std Book" w:cs="Calibri"/>
          <w:b/>
          <w:color w:val="000000"/>
          <w:sz w:val="22"/>
          <w:szCs w:val="22"/>
        </w:rPr>
        <w:t xml:space="preserve">Review Date: </w:t>
      </w:r>
      <w:r w:rsidR="00413E04">
        <w:rPr>
          <w:rFonts w:ascii="ITC Kabel Std Book" w:hAnsi="ITC Kabel Std Book" w:cs="Calibri"/>
          <w:b/>
          <w:color w:val="000000"/>
          <w:sz w:val="22"/>
          <w:szCs w:val="22"/>
        </w:rPr>
        <w:t>December 202</w:t>
      </w:r>
      <w:r w:rsidR="003F4000">
        <w:rPr>
          <w:rFonts w:ascii="ITC Kabel Std Book" w:hAnsi="ITC Kabel Std Book" w:cs="Calibri"/>
          <w:b/>
          <w:color w:val="000000"/>
          <w:sz w:val="22"/>
          <w:szCs w:val="22"/>
        </w:rPr>
        <w:t>6</w:t>
      </w:r>
    </w:p>
    <w:p w14:paraId="0F55D60B" w14:textId="2BAE42F1" w:rsidR="00314C05" w:rsidRDefault="00413E04">
      <w:pPr>
        <w:pBdr>
          <w:top w:val="nil"/>
          <w:left w:val="nil"/>
          <w:bottom w:val="nil"/>
          <w:right w:val="nil"/>
          <w:between w:val="nil"/>
        </w:pBdr>
        <w:spacing w:line="276" w:lineRule="auto"/>
        <w:ind w:hanging="426"/>
        <w:jc w:val="left"/>
        <w:rPr>
          <w:rFonts w:ascii="ITC Kabel Std Book" w:hAnsi="ITC Kabel Std Book" w:cs="Calibri"/>
          <w:color w:val="000000"/>
          <w:sz w:val="22"/>
          <w:szCs w:val="22"/>
        </w:rPr>
      </w:pPr>
      <w:r>
        <w:rPr>
          <w:noProof/>
        </w:rPr>
        <w:drawing>
          <wp:anchor distT="0" distB="0" distL="114300" distR="114300" simplePos="0" relativeHeight="251658240" behindDoc="1" locked="0" layoutInCell="1" allowOverlap="1" wp14:anchorId="1F9EE50A" wp14:editId="7CB7A127">
            <wp:simplePos x="0" y="0"/>
            <wp:positionH relativeFrom="margin">
              <wp:posOffset>-371475</wp:posOffset>
            </wp:positionH>
            <wp:positionV relativeFrom="paragraph">
              <wp:posOffset>179070</wp:posOffset>
            </wp:positionV>
            <wp:extent cx="1384935" cy="516890"/>
            <wp:effectExtent l="0" t="0" r="0" b="0"/>
            <wp:wrapTight wrapText="bothSides">
              <wp:wrapPolygon edited="0">
                <wp:start x="0" y="0"/>
                <wp:lineTo x="0" y="20698"/>
                <wp:lineTo x="21392" y="20698"/>
                <wp:lineTo x="21392"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935" cy="516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12136"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2"/>
          <w:szCs w:val="22"/>
        </w:rPr>
      </w:pPr>
    </w:p>
    <w:p w14:paraId="2563FDD2"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2"/>
          <w:szCs w:val="22"/>
        </w:rPr>
      </w:pPr>
    </w:p>
    <w:p w14:paraId="080D15AB"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2"/>
          <w:szCs w:val="22"/>
        </w:rPr>
      </w:pPr>
    </w:p>
    <w:p w14:paraId="7904F352"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2"/>
          <w:szCs w:val="22"/>
        </w:rPr>
      </w:pPr>
    </w:p>
    <w:p w14:paraId="4DF78574" w14:textId="77777777" w:rsidR="00314C05" w:rsidRDefault="00FD1E32">
      <w:pPr>
        <w:pBdr>
          <w:top w:val="nil"/>
          <w:left w:val="nil"/>
          <w:bottom w:val="nil"/>
          <w:right w:val="nil"/>
          <w:between w:val="nil"/>
        </w:pBdr>
        <w:spacing w:line="276" w:lineRule="auto"/>
        <w:ind w:hanging="426"/>
        <w:jc w:val="left"/>
        <w:rPr>
          <w:rFonts w:ascii="ITC Kabel Std Book" w:hAnsi="ITC Kabel Std Book" w:cs="Calibri"/>
          <w:b/>
          <w:color w:val="000000"/>
          <w:sz w:val="22"/>
          <w:szCs w:val="22"/>
        </w:rPr>
      </w:pPr>
      <w:r>
        <w:rPr>
          <w:rFonts w:ascii="ITC Kabel Std Book" w:hAnsi="ITC Kabel Std Book" w:cs="Calibri"/>
          <w:b/>
          <w:color w:val="000000"/>
          <w:sz w:val="22"/>
          <w:szCs w:val="22"/>
        </w:rPr>
        <w:t>Headteacher</w:t>
      </w:r>
    </w:p>
    <w:p w14:paraId="2BC785F0"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color w:val="000000"/>
          <w:sz w:val="22"/>
          <w:szCs w:val="22"/>
        </w:rPr>
      </w:pPr>
    </w:p>
    <w:p w14:paraId="206A1704" w14:textId="77777777" w:rsidR="00314C05" w:rsidRDefault="00FD1E32">
      <w:pPr>
        <w:pBdr>
          <w:top w:val="nil"/>
          <w:left w:val="nil"/>
          <w:bottom w:val="nil"/>
          <w:right w:val="nil"/>
          <w:between w:val="nil"/>
        </w:pBdr>
        <w:spacing w:line="276" w:lineRule="auto"/>
        <w:ind w:hanging="426"/>
        <w:jc w:val="left"/>
        <w:rPr>
          <w:rFonts w:ascii="ITC Kabel Std Book" w:hAnsi="ITC Kabel Std Book" w:cs="Calibri"/>
          <w:b/>
          <w:bCs/>
          <w:color w:val="000000"/>
          <w:sz w:val="22"/>
          <w:szCs w:val="22"/>
        </w:rPr>
      </w:pPr>
      <w:r>
        <w:rPr>
          <w:rFonts w:ascii="ITC Kabel Std Book" w:hAnsi="ITC Kabel Std Book" w:cs="Calibri"/>
          <w:b/>
          <w:bCs/>
          <w:color w:val="000000"/>
          <w:sz w:val="22"/>
          <w:szCs w:val="22"/>
        </w:rPr>
        <w:t>Ratified by Trust on</w:t>
      </w:r>
      <w:r>
        <w:rPr>
          <w:rFonts w:ascii="ITC Kabel Std Book" w:hAnsi="ITC Kabel Std Book" w:cs="Calibri"/>
          <w:color w:val="000000"/>
          <w:sz w:val="22"/>
          <w:szCs w:val="22"/>
        </w:rPr>
        <w:t xml:space="preserve">:  </w:t>
      </w:r>
    </w:p>
    <w:p w14:paraId="2101AB3A" w14:textId="6E3B6AFF" w:rsidR="00314C05" w:rsidRDefault="00413E04">
      <w:pPr>
        <w:pBdr>
          <w:top w:val="nil"/>
          <w:left w:val="nil"/>
          <w:bottom w:val="nil"/>
          <w:right w:val="nil"/>
          <w:between w:val="nil"/>
        </w:pBdr>
        <w:spacing w:line="276" w:lineRule="auto"/>
        <w:ind w:hanging="426"/>
        <w:jc w:val="left"/>
        <w:rPr>
          <w:rFonts w:ascii="ITC Kabel Std Book" w:hAnsi="ITC Kabel Std Book" w:cs="Calibri"/>
          <w:color w:val="000000"/>
          <w:sz w:val="22"/>
          <w:szCs w:val="22"/>
        </w:rPr>
      </w:pPr>
      <w:r>
        <w:rPr>
          <w:noProof/>
          <w:lang w:eastAsia="en-GB"/>
        </w:rPr>
        <w:drawing>
          <wp:inline distT="0" distB="0" distL="0" distR="0" wp14:anchorId="5FD44942" wp14:editId="00A25249">
            <wp:extent cx="1600200" cy="419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p>
    <w:p w14:paraId="5812A171"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5DC84FEE" w14:textId="77777777" w:rsidR="00314C05" w:rsidRDefault="00FD1E32">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r>
        <w:rPr>
          <w:rFonts w:ascii="ITC Kabel Std Book" w:hAnsi="ITC Kabel Std Book" w:cs="Calibri"/>
          <w:b/>
          <w:color w:val="000000"/>
          <w:sz w:val="24"/>
          <w:szCs w:val="24"/>
        </w:rPr>
        <w:t>Chair of Trustees</w:t>
      </w:r>
    </w:p>
    <w:p w14:paraId="68AF3C2B"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25A42E3E"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268EB43A"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4BA4D549"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0D971E8D"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797BB035"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1923C8CF"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tbl>
      <w:tblPr>
        <w:tblpPr w:leftFromText="180" w:rightFromText="180" w:vertAnchor="text" w:horzAnchor="margin" w:tblpY="-39"/>
        <w:tblW w:w="0" w:type="auto"/>
        <w:tblBorders>
          <w:top w:val="single" w:sz="2" w:space="0" w:color="auto"/>
          <w:left w:val="single" w:sz="2" w:space="0" w:color="auto"/>
          <w:bottom w:val="single" w:sz="2" w:space="0" w:color="auto"/>
          <w:right w:val="single" w:sz="2" w:space="0" w:color="auto"/>
          <w:insideH w:val="single" w:sz="2" w:space="0" w:color="BFBFBF"/>
          <w:insideV w:val="single" w:sz="2" w:space="0" w:color="BFBFBF"/>
        </w:tblBorders>
        <w:tblLook w:val="04A0" w:firstRow="1" w:lastRow="0" w:firstColumn="1" w:lastColumn="0" w:noHBand="0" w:noVBand="1"/>
      </w:tblPr>
      <w:tblGrid>
        <w:gridCol w:w="1360"/>
        <w:gridCol w:w="1422"/>
        <w:gridCol w:w="6238"/>
      </w:tblGrid>
      <w:tr w:rsidR="00314C05" w14:paraId="79594A38" w14:textId="77777777">
        <w:trPr>
          <w:trHeight w:val="404"/>
        </w:trPr>
        <w:tc>
          <w:tcPr>
            <w:tcW w:w="1360" w:type="dxa"/>
            <w:tcBorders>
              <w:top w:val="single" w:sz="2" w:space="0" w:color="auto"/>
              <w:left w:val="single" w:sz="2" w:space="0" w:color="auto"/>
              <w:bottom w:val="single" w:sz="2" w:space="0" w:color="auto"/>
              <w:right w:val="single" w:sz="2" w:space="0" w:color="auto"/>
            </w:tcBorders>
            <w:shd w:val="clear" w:color="auto" w:fill="D9D9D9"/>
          </w:tcPr>
          <w:p w14:paraId="0CDB61E1" w14:textId="77777777" w:rsidR="00314C05" w:rsidRDefault="00FD1E32">
            <w:pPr>
              <w:keepLines/>
              <w:spacing w:after="200" w:line="264" w:lineRule="auto"/>
              <w:contextualSpacing/>
              <w:jc w:val="left"/>
              <w:rPr>
                <w:rFonts w:ascii="ITC Kabel Std Book" w:eastAsia="Times New Roman" w:hAnsi="ITC Kabel Std Book"/>
                <w:b/>
                <w:sz w:val="24"/>
                <w:szCs w:val="24"/>
              </w:rPr>
            </w:pPr>
            <w:r>
              <w:rPr>
                <w:rFonts w:ascii="ITC Kabel Std Book" w:eastAsia="Times New Roman" w:hAnsi="ITC Kabel Std Book"/>
                <w:b/>
                <w:sz w:val="24"/>
                <w:szCs w:val="24"/>
              </w:rPr>
              <w:t>Current version</w:t>
            </w:r>
          </w:p>
        </w:tc>
        <w:tc>
          <w:tcPr>
            <w:tcW w:w="1422" w:type="dxa"/>
            <w:tcBorders>
              <w:top w:val="single" w:sz="2" w:space="0" w:color="auto"/>
              <w:left w:val="single" w:sz="2" w:space="0" w:color="auto"/>
              <w:bottom w:val="single" w:sz="2" w:space="0" w:color="auto"/>
              <w:right w:val="single" w:sz="2" w:space="0" w:color="auto"/>
            </w:tcBorders>
            <w:shd w:val="clear" w:color="auto" w:fill="D9D9D9"/>
          </w:tcPr>
          <w:p w14:paraId="57469C73" w14:textId="77777777" w:rsidR="00314C05" w:rsidRDefault="00FD1E32">
            <w:pPr>
              <w:keepLines/>
              <w:spacing w:after="200" w:line="264" w:lineRule="auto"/>
              <w:contextualSpacing/>
              <w:jc w:val="left"/>
              <w:rPr>
                <w:rFonts w:ascii="ITC Kabel Std Book" w:eastAsia="Times New Roman" w:hAnsi="ITC Kabel Std Book"/>
                <w:b/>
                <w:sz w:val="24"/>
                <w:szCs w:val="24"/>
              </w:rPr>
            </w:pPr>
            <w:r>
              <w:rPr>
                <w:rFonts w:ascii="ITC Kabel Std Book" w:eastAsia="Times New Roman" w:hAnsi="ITC Kabel Std Book"/>
                <w:b/>
                <w:sz w:val="24"/>
                <w:szCs w:val="24"/>
              </w:rPr>
              <w:t>Previous version</w:t>
            </w:r>
          </w:p>
        </w:tc>
        <w:tc>
          <w:tcPr>
            <w:tcW w:w="6238" w:type="dxa"/>
            <w:tcBorders>
              <w:top w:val="single" w:sz="2" w:space="0" w:color="auto"/>
              <w:left w:val="single" w:sz="2" w:space="0" w:color="auto"/>
              <w:bottom w:val="single" w:sz="2" w:space="0" w:color="auto"/>
              <w:right w:val="single" w:sz="2" w:space="0" w:color="auto"/>
            </w:tcBorders>
            <w:shd w:val="clear" w:color="auto" w:fill="D9D9D9"/>
          </w:tcPr>
          <w:p w14:paraId="4AECCBF5" w14:textId="77777777" w:rsidR="00314C05" w:rsidRDefault="00FD1E32">
            <w:pPr>
              <w:keepLines/>
              <w:spacing w:after="200" w:line="264" w:lineRule="auto"/>
              <w:contextualSpacing/>
              <w:jc w:val="left"/>
              <w:rPr>
                <w:rFonts w:ascii="ITC Kabel Std Book" w:eastAsia="Times New Roman" w:hAnsi="ITC Kabel Std Book"/>
                <w:b/>
                <w:sz w:val="24"/>
                <w:szCs w:val="24"/>
              </w:rPr>
            </w:pPr>
            <w:r>
              <w:rPr>
                <w:rFonts w:ascii="ITC Kabel Std Book" w:eastAsia="Times New Roman" w:hAnsi="ITC Kabel Std Book"/>
                <w:b/>
                <w:sz w:val="24"/>
                <w:szCs w:val="24"/>
              </w:rPr>
              <w:t>Summary of changes made</w:t>
            </w:r>
          </w:p>
        </w:tc>
      </w:tr>
      <w:tr w:rsidR="00314C05" w14:paraId="45889721" w14:textId="77777777">
        <w:trPr>
          <w:trHeight w:val="352"/>
        </w:trPr>
        <w:tc>
          <w:tcPr>
            <w:tcW w:w="1360" w:type="dxa"/>
            <w:tcBorders>
              <w:left w:val="single" w:sz="2" w:space="0" w:color="auto"/>
            </w:tcBorders>
            <w:shd w:val="clear" w:color="auto" w:fill="FFFFFF"/>
          </w:tcPr>
          <w:p w14:paraId="71814CD6" w14:textId="7C035ACE" w:rsidR="00314C05" w:rsidRDefault="00413E04">
            <w:pPr>
              <w:keepLines/>
              <w:spacing w:after="200" w:line="264" w:lineRule="auto"/>
              <w:contextualSpacing/>
              <w:jc w:val="left"/>
              <w:rPr>
                <w:rFonts w:ascii="ITC Kabel Std Book" w:eastAsia="Times New Roman" w:hAnsi="ITC Kabel Std Book"/>
                <w:sz w:val="22"/>
                <w:szCs w:val="22"/>
              </w:rPr>
            </w:pPr>
            <w:r>
              <w:rPr>
                <w:rFonts w:ascii="ITC Kabel Std Book" w:eastAsia="Times New Roman" w:hAnsi="ITC Kabel Std Book"/>
                <w:sz w:val="22"/>
                <w:szCs w:val="22"/>
              </w:rPr>
              <w:t>2</w:t>
            </w:r>
          </w:p>
        </w:tc>
        <w:tc>
          <w:tcPr>
            <w:tcW w:w="1422" w:type="dxa"/>
            <w:shd w:val="clear" w:color="auto" w:fill="FFFFFF"/>
          </w:tcPr>
          <w:p w14:paraId="086DAFBF" w14:textId="27BF7FCE" w:rsidR="00314C05" w:rsidRDefault="00413E04">
            <w:pPr>
              <w:keepLines/>
              <w:spacing w:after="200" w:line="264" w:lineRule="auto"/>
              <w:contextualSpacing/>
              <w:jc w:val="left"/>
              <w:rPr>
                <w:rFonts w:ascii="ITC Kabel Std Book" w:eastAsia="Times New Roman" w:hAnsi="ITC Kabel Std Book"/>
                <w:sz w:val="22"/>
                <w:szCs w:val="22"/>
              </w:rPr>
            </w:pPr>
            <w:r>
              <w:rPr>
                <w:rFonts w:ascii="ITC Kabel Std Book" w:eastAsia="Times New Roman" w:hAnsi="ITC Kabel Std Book"/>
                <w:sz w:val="22"/>
                <w:szCs w:val="22"/>
              </w:rPr>
              <w:t>1</w:t>
            </w:r>
          </w:p>
        </w:tc>
        <w:tc>
          <w:tcPr>
            <w:tcW w:w="6238" w:type="dxa"/>
            <w:shd w:val="clear" w:color="auto" w:fill="FFFFFF"/>
          </w:tcPr>
          <w:p w14:paraId="72FBEB8E" w14:textId="1A30339B" w:rsidR="00314C05" w:rsidRDefault="00413E04">
            <w:pPr>
              <w:keepLines/>
              <w:spacing w:after="200" w:line="264" w:lineRule="auto"/>
              <w:contextualSpacing/>
              <w:jc w:val="left"/>
              <w:rPr>
                <w:rFonts w:ascii="ITC Kabel Std Book" w:eastAsia="Times New Roman" w:hAnsi="ITC Kabel Std Book"/>
                <w:sz w:val="22"/>
                <w:szCs w:val="22"/>
              </w:rPr>
            </w:pPr>
            <w:r>
              <w:rPr>
                <w:rFonts w:ascii="ITC Kabel Std Book" w:eastAsia="Times New Roman" w:hAnsi="ITC Kabel Std Book"/>
                <w:sz w:val="22"/>
                <w:szCs w:val="22"/>
              </w:rPr>
              <w:t>Various – policy overhaul</w:t>
            </w:r>
          </w:p>
        </w:tc>
      </w:tr>
      <w:tr w:rsidR="00314C05" w14:paraId="2B888BE6" w14:textId="77777777">
        <w:trPr>
          <w:trHeight w:val="867"/>
        </w:trPr>
        <w:tc>
          <w:tcPr>
            <w:tcW w:w="1360" w:type="dxa"/>
            <w:tcBorders>
              <w:left w:val="single" w:sz="2" w:space="0" w:color="auto"/>
            </w:tcBorders>
            <w:shd w:val="clear" w:color="auto" w:fill="F2F2F2"/>
          </w:tcPr>
          <w:p w14:paraId="241AA03C" w14:textId="77777777" w:rsidR="00314C05" w:rsidRDefault="00314C05">
            <w:pPr>
              <w:keepLines/>
              <w:spacing w:after="200" w:line="264" w:lineRule="auto"/>
              <w:contextualSpacing/>
              <w:jc w:val="left"/>
              <w:rPr>
                <w:rFonts w:ascii="ITC Kabel Std Book" w:eastAsia="Times New Roman" w:hAnsi="ITC Kabel Std Book"/>
                <w:sz w:val="22"/>
                <w:szCs w:val="22"/>
              </w:rPr>
            </w:pPr>
          </w:p>
        </w:tc>
        <w:tc>
          <w:tcPr>
            <w:tcW w:w="1422" w:type="dxa"/>
            <w:shd w:val="clear" w:color="auto" w:fill="F2F2F2"/>
          </w:tcPr>
          <w:p w14:paraId="2C81F012" w14:textId="77777777" w:rsidR="00314C05" w:rsidRDefault="00314C05">
            <w:pPr>
              <w:keepLines/>
              <w:spacing w:after="200" w:line="264" w:lineRule="auto"/>
              <w:contextualSpacing/>
              <w:jc w:val="left"/>
              <w:rPr>
                <w:rFonts w:ascii="ITC Kabel Std Book" w:eastAsia="Times New Roman" w:hAnsi="ITC Kabel Std Book"/>
                <w:sz w:val="22"/>
                <w:szCs w:val="22"/>
              </w:rPr>
            </w:pPr>
          </w:p>
        </w:tc>
        <w:tc>
          <w:tcPr>
            <w:tcW w:w="6238" w:type="dxa"/>
            <w:shd w:val="clear" w:color="auto" w:fill="F2F2F2"/>
          </w:tcPr>
          <w:p w14:paraId="0FE3A6F4" w14:textId="77777777" w:rsidR="00314C05" w:rsidRDefault="00314C05">
            <w:pPr>
              <w:spacing w:after="240"/>
              <w:outlineLvl w:val="1"/>
              <w:rPr>
                <w:rFonts w:ascii="ITC Kabel Std Book" w:eastAsia="Times New Roman" w:hAnsi="ITC Kabel Std Book"/>
                <w:sz w:val="22"/>
                <w:szCs w:val="22"/>
              </w:rPr>
            </w:pPr>
          </w:p>
        </w:tc>
      </w:tr>
      <w:tr w:rsidR="00314C05" w14:paraId="1A37D791" w14:textId="77777777">
        <w:trPr>
          <w:trHeight w:val="404"/>
        </w:trPr>
        <w:tc>
          <w:tcPr>
            <w:tcW w:w="1360" w:type="dxa"/>
            <w:tcBorders>
              <w:left w:val="single" w:sz="2" w:space="0" w:color="auto"/>
            </w:tcBorders>
            <w:shd w:val="clear" w:color="auto" w:fill="FFFFFF"/>
          </w:tcPr>
          <w:p w14:paraId="306BC54E" w14:textId="77777777" w:rsidR="00314C05" w:rsidRDefault="00314C05">
            <w:pPr>
              <w:keepLines/>
              <w:spacing w:after="200" w:line="264" w:lineRule="auto"/>
              <w:contextualSpacing/>
              <w:jc w:val="left"/>
              <w:rPr>
                <w:rFonts w:ascii="ITC Kabel Std Book" w:eastAsia="Times New Roman" w:hAnsi="ITC Kabel Std Book"/>
                <w:sz w:val="22"/>
                <w:szCs w:val="22"/>
              </w:rPr>
            </w:pPr>
          </w:p>
        </w:tc>
        <w:tc>
          <w:tcPr>
            <w:tcW w:w="1422" w:type="dxa"/>
            <w:shd w:val="clear" w:color="auto" w:fill="FFFFFF"/>
          </w:tcPr>
          <w:p w14:paraId="317D1781" w14:textId="77777777" w:rsidR="00314C05" w:rsidRDefault="00314C05">
            <w:pPr>
              <w:keepLines/>
              <w:spacing w:after="200" w:line="264" w:lineRule="auto"/>
              <w:contextualSpacing/>
              <w:jc w:val="left"/>
              <w:rPr>
                <w:rFonts w:ascii="ITC Kabel Std Book" w:eastAsia="Times New Roman" w:hAnsi="ITC Kabel Std Book"/>
                <w:sz w:val="22"/>
                <w:szCs w:val="22"/>
              </w:rPr>
            </w:pPr>
          </w:p>
        </w:tc>
        <w:tc>
          <w:tcPr>
            <w:tcW w:w="6238" w:type="dxa"/>
            <w:shd w:val="clear" w:color="auto" w:fill="FFFFFF"/>
          </w:tcPr>
          <w:p w14:paraId="26FB855C" w14:textId="77777777" w:rsidR="00314C05" w:rsidRDefault="00314C05">
            <w:pPr>
              <w:keepLines/>
              <w:spacing w:after="200" w:line="264" w:lineRule="auto"/>
              <w:contextualSpacing/>
              <w:jc w:val="left"/>
              <w:rPr>
                <w:rFonts w:ascii="ITC Kabel Std Book" w:eastAsia="Times New Roman" w:hAnsi="ITC Kabel Std Book"/>
                <w:sz w:val="22"/>
                <w:szCs w:val="22"/>
              </w:rPr>
            </w:pPr>
          </w:p>
        </w:tc>
      </w:tr>
      <w:tr w:rsidR="00314C05" w14:paraId="128D37D1" w14:textId="77777777">
        <w:trPr>
          <w:trHeight w:val="404"/>
        </w:trPr>
        <w:tc>
          <w:tcPr>
            <w:tcW w:w="1360" w:type="dxa"/>
            <w:tcBorders>
              <w:left w:val="single" w:sz="2" w:space="0" w:color="auto"/>
            </w:tcBorders>
            <w:shd w:val="clear" w:color="auto" w:fill="F2F2F2"/>
          </w:tcPr>
          <w:p w14:paraId="6B55918B" w14:textId="77777777" w:rsidR="00314C05" w:rsidRDefault="00314C05">
            <w:pPr>
              <w:keepLines/>
              <w:spacing w:after="200" w:line="264" w:lineRule="auto"/>
              <w:contextualSpacing/>
              <w:jc w:val="left"/>
              <w:rPr>
                <w:rFonts w:ascii="ITC Kabel Std Book" w:eastAsia="Times New Roman" w:hAnsi="ITC Kabel Std Book"/>
                <w:sz w:val="22"/>
                <w:szCs w:val="22"/>
              </w:rPr>
            </w:pPr>
          </w:p>
        </w:tc>
        <w:tc>
          <w:tcPr>
            <w:tcW w:w="1422" w:type="dxa"/>
            <w:shd w:val="clear" w:color="auto" w:fill="F2F2F2"/>
          </w:tcPr>
          <w:p w14:paraId="4CBD605B" w14:textId="77777777" w:rsidR="00314C05" w:rsidRDefault="00314C05">
            <w:pPr>
              <w:keepLines/>
              <w:spacing w:after="200" w:line="264" w:lineRule="auto"/>
              <w:contextualSpacing/>
              <w:jc w:val="left"/>
              <w:rPr>
                <w:rFonts w:ascii="ITC Kabel Std Book" w:eastAsia="Times New Roman" w:hAnsi="ITC Kabel Std Book"/>
                <w:sz w:val="22"/>
                <w:szCs w:val="22"/>
              </w:rPr>
            </w:pPr>
          </w:p>
        </w:tc>
        <w:tc>
          <w:tcPr>
            <w:tcW w:w="6238" w:type="dxa"/>
            <w:shd w:val="clear" w:color="auto" w:fill="F2F2F2"/>
          </w:tcPr>
          <w:p w14:paraId="18265B67" w14:textId="77777777" w:rsidR="00314C05" w:rsidRDefault="00314C05">
            <w:pPr>
              <w:keepLines/>
              <w:spacing w:after="200" w:line="264" w:lineRule="auto"/>
              <w:contextualSpacing/>
              <w:jc w:val="left"/>
              <w:rPr>
                <w:rFonts w:ascii="ITC Kabel Std Book" w:eastAsia="Times New Roman" w:hAnsi="ITC Kabel Std Book"/>
                <w:sz w:val="22"/>
                <w:szCs w:val="22"/>
              </w:rPr>
            </w:pPr>
          </w:p>
        </w:tc>
      </w:tr>
      <w:tr w:rsidR="00314C05" w14:paraId="476FA3CE" w14:textId="77777777">
        <w:trPr>
          <w:trHeight w:val="404"/>
        </w:trPr>
        <w:tc>
          <w:tcPr>
            <w:tcW w:w="1360" w:type="dxa"/>
            <w:tcBorders>
              <w:left w:val="single" w:sz="2" w:space="0" w:color="auto"/>
            </w:tcBorders>
            <w:shd w:val="clear" w:color="auto" w:fill="FFFFFF"/>
          </w:tcPr>
          <w:p w14:paraId="4EA305A5" w14:textId="77777777" w:rsidR="00314C05" w:rsidRDefault="00314C05">
            <w:pPr>
              <w:keepLines/>
              <w:spacing w:after="200" w:line="264" w:lineRule="auto"/>
              <w:contextualSpacing/>
              <w:jc w:val="left"/>
              <w:rPr>
                <w:rFonts w:ascii="ITC Kabel Std Book" w:eastAsia="Times New Roman" w:hAnsi="ITC Kabel Std Book"/>
                <w:sz w:val="22"/>
                <w:szCs w:val="22"/>
              </w:rPr>
            </w:pPr>
          </w:p>
        </w:tc>
        <w:tc>
          <w:tcPr>
            <w:tcW w:w="1422" w:type="dxa"/>
            <w:shd w:val="clear" w:color="auto" w:fill="FFFFFF"/>
          </w:tcPr>
          <w:p w14:paraId="5F1C7809" w14:textId="77777777" w:rsidR="00314C05" w:rsidRDefault="00314C05">
            <w:pPr>
              <w:keepLines/>
              <w:spacing w:after="200" w:line="264" w:lineRule="auto"/>
              <w:contextualSpacing/>
              <w:jc w:val="left"/>
              <w:rPr>
                <w:rFonts w:ascii="ITC Kabel Std Book" w:eastAsia="Times New Roman" w:hAnsi="ITC Kabel Std Book"/>
                <w:sz w:val="22"/>
                <w:szCs w:val="22"/>
              </w:rPr>
            </w:pPr>
          </w:p>
        </w:tc>
        <w:tc>
          <w:tcPr>
            <w:tcW w:w="6238" w:type="dxa"/>
            <w:shd w:val="clear" w:color="auto" w:fill="FFFFFF"/>
          </w:tcPr>
          <w:p w14:paraId="6235DD17" w14:textId="77777777" w:rsidR="00314C05" w:rsidRDefault="00314C05">
            <w:pPr>
              <w:keepLines/>
              <w:spacing w:after="200" w:line="264" w:lineRule="auto"/>
              <w:contextualSpacing/>
              <w:jc w:val="left"/>
              <w:rPr>
                <w:rFonts w:ascii="ITC Kabel Std Book" w:eastAsia="Times New Roman" w:hAnsi="ITC Kabel Std Book"/>
                <w:sz w:val="22"/>
                <w:szCs w:val="22"/>
              </w:rPr>
            </w:pPr>
          </w:p>
        </w:tc>
      </w:tr>
      <w:tr w:rsidR="00314C05" w14:paraId="53384779" w14:textId="77777777">
        <w:trPr>
          <w:trHeight w:val="338"/>
        </w:trPr>
        <w:tc>
          <w:tcPr>
            <w:tcW w:w="1360" w:type="dxa"/>
            <w:tcBorders>
              <w:left w:val="single" w:sz="2" w:space="0" w:color="auto"/>
            </w:tcBorders>
            <w:shd w:val="clear" w:color="auto" w:fill="F2F2F2"/>
          </w:tcPr>
          <w:p w14:paraId="20EBF79F" w14:textId="77777777" w:rsidR="00314C05" w:rsidRDefault="00314C05">
            <w:pPr>
              <w:keepLines/>
              <w:spacing w:after="200" w:line="264" w:lineRule="auto"/>
              <w:contextualSpacing/>
              <w:jc w:val="left"/>
              <w:rPr>
                <w:rFonts w:ascii="ITC Kabel Std Book" w:eastAsia="Times New Roman" w:hAnsi="ITC Kabel Std Book"/>
                <w:sz w:val="22"/>
                <w:szCs w:val="22"/>
              </w:rPr>
            </w:pPr>
          </w:p>
        </w:tc>
        <w:tc>
          <w:tcPr>
            <w:tcW w:w="1422" w:type="dxa"/>
            <w:shd w:val="clear" w:color="auto" w:fill="F2F2F2"/>
          </w:tcPr>
          <w:p w14:paraId="178743D0" w14:textId="77777777" w:rsidR="00314C05" w:rsidRDefault="00314C05">
            <w:pPr>
              <w:keepLines/>
              <w:spacing w:after="200" w:line="264" w:lineRule="auto"/>
              <w:contextualSpacing/>
              <w:jc w:val="left"/>
              <w:rPr>
                <w:rFonts w:ascii="ITC Kabel Std Book" w:eastAsia="Times New Roman" w:hAnsi="ITC Kabel Std Book"/>
                <w:sz w:val="22"/>
                <w:szCs w:val="22"/>
              </w:rPr>
            </w:pPr>
          </w:p>
        </w:tc>
        <w:tc>
          <w:tcPr>
            <w:tcW w:w="6238" w:type="dxa"/>
            <w:shd w:val="clear" w:color="auto" w:fill="F2F2F2"/>
          </w:tcPr>
          <w:p w14:paraId="3B414D1E" w14:textId="77777777" w:rsidR="00314C05" w:rsidRDefault="00314C05">
            <w:pPr>
              <w:spacing w:after="240"/>
              <w:outlineLvl w:val="1"/>
              <w:rPr>
                <w:rFonts w:ascii="ITC Kabel Std Book" w:eastAsia="Times New Roman" w:hAnsi="ITC Kabel Std Book"/>
                <w:sz w:val="22"/>
                <w:szCs w:val="22"/>
              </w:rPr>
            </w:pPr>
          </w:p>
        </w:tc>
      </w:tr>
      <w:tr w:rsidR="00314C05" w14:paraId="7C3ED371" w14:textId="77777777">
        <w:trPr>
          <w:trHeight w:val="5888"/>
        </w:trPr>
        <w:tc>
          <w:tcPr>
            <w:tcW w:w="1360" w:type="dxa"/>
            <w:tcBorders>
              <w:left w:val="single" w:sz="2" w:space="0" w:color="auto"/>
            </w:tcBorders>
            <w:shd w:val="clear" w:color="auto" w:fill="F2F2F2"/>
          </w:tcPr>
          <w:p w14:paraId="311AC30D" w14:textId="77777777" w:rsidR="00314C05" w:rsidRDefault="00314C05">
            <w:pPr>
              <w:keepLines/>
              <w:spacing w:line="264" w:lineRule="auto"/>
              <w:contextualSpacing/>
              <w:jc w:val="left"/>
              <w:rPr>
                <w:rFonts w:ascii="ITC Kabel Std Book" w:eastAsia="Times New Roman" w:hAnsi="ITC Kabel Std Book"/>
                <w:sz w:val="22"/>
                <w:szCs w:val="22"/>
              </w:rPr>
            </w:pPr>
          </w:p>
        </w:tc>
        <w:tc>
          <w:tcPr>
            <w:tcW w:w="1422" w:type="dxa"/>
            <w:shd w:val="clear" w:color="auto" w:fill="F2F2F2"/>
          </w:tcPr>
          <w:p w14:paraId="6AB9983F" w14:textId="77777777" w:rsidR="00314C05" w:rsidRDefault="00314C05">
            <w:pPr>
              <w:keepLines/>
              <w:spacing w:line="264" w:lineRule="auto"/>
              <w:contextualSpacing/>
              <w:jc w:val="left"/>
              <w:rPr>
                <w:rFonts w:ascii="ITC Kabel Std Book" w:eastAsia="Times New Roman" w:hAnsi="ITC Kabel Std Book"/>
                <w:sz w:val="22"/>
                <w:szCs w:val="22"/>
              </w:rPr>
            </w:pPr>
          </w:p>
        </w:tc>
        <w:tc>
          <w:tcPr>
            <w:tcW w:w="6238" w:type="dxa"/>
            <w:shd w:val="clear" w:color="auto" w:fill="F2F2F2"/>
          </w:tcPr>
          <w:p w14:paraId="6D129083" w14:textId="77777777" w:rsidR="00314C05" w:rsidRDefault="00314C05">
            <w:pPr>
              <w:outlineLvl w:val="2"/>
              <w:rPr>
                <w:rFonts w:ascii="ITC Kabel Std Book" w:hAnsi="ITC Kabel Std Book" w:cs="Arial"/>
                <w:sz w:val="22"/>
                <w:szCs w:val="22"/>
              </w:rPr>
            </w:pPr>
          </w:p>
        </w:tc>
      </w:tr>
      <w:tr w:rsidR="00314C05" w14:paraId="024AB449" w14:textId="77777777">
        <w:trPr>
          <w:trHeight w:val="277"/>
        </w:trPr>
        <w:tc>
          <w:tcPr>
            <w:tcW w:w="1360" w:type="dxa"/>
            <w:tcBorders>
              <w:left w:val="single" w:sz="2" w:space="0" w:color="auto"/>
            </w:tcBorders>
            <w:shd w:val="clear" w:color="auto" w:fill="FFFFFF"/>
          </w:tcPr>
          <w:p w14:paraId="11429EF3" w14:textId="77777777" w:rsidR="00314C05" w:rsidRDefault="00314C05">
            <w:pPr>
              <w:keepLines/>
              <w:spacing w:after="200" w:line="264" w:lineRule="auto"/>
              <w:contextualSpacing/>
              <w:jc w:val="left"/>
              <w:rPr>
                <w:rFonts w:ascii="ITC Kabel Std Book" w:eastAsia="Times New Roman" w:hAnsi="ITC Kabel Std Book"/>
                <w:sz w:val="22"/>
                <w:szCs w:val="22"/>
              </w:rPr>
            </w:pPr>
          </w:p>
        </w:tc>
        <w:tc>
          <w:tcPr>
            <w:tcW w:w="1422" w:type="dxa"/>
            <w:shd w:val="clear" w:color="auto" w:fill="FFFFFF"/>
          </w:tcPr>
          <w:p w14:paraId="43D87E5C" w14:textId="77777777" w:rsidR="00314C05" w:rsidRDefault="00314C05">
            <w:pPr>
              <w:keepLines/>
              <w:spacing w:after="200" w:line="264" w:lineRule="auto"/>
              <w:contextualSpacing/>
              <w:jc w:val="left"/>
              <w:rPr>
                <w:rFonts w:ascii="ITC Kabel Std Book" w:eastAsia="Times New Roman" w:hAnsi="ITC Kabel Std Book"/>
                <w:sz w:val="22"/>
                <w:szCs w:val="22"/>
              </w:rPr>
            </w:pPr>
          </w:p>
        </w:tc>
        <w:tc>
          <w:tcPr>
            <w:tcW w:w="6238" w:type="dxa"/>
            <w:shd w:val="clear" w:color="auto" w:fill="FFFFFF"/>
          </w:tcPr>
          <w:p w14:paraId="63745E18" w14:textId="77777777" w:rsidR="00314C05" w:rsidRDefault="00314C05">
            <w:pPr>
              <w:spacing w:after="240"/>
              <w:outlineLvl w:val="2"/>
              <w:rPr>
                <w:rFonts w:ascii="ITC Kabel Std Book" w:eastAsia="Times New Roman" w:hAnsi="ITC Kabel Std Book"/>
                <w:sz w:val="22"/>
                <w:szCs w:val="22"/>
              </w:rPr>
            </w:pPr>
          </w:p>
        </w:tc>
      </w:tr>
    </w:tbl>
    <w:p w14:paraId="06F307C6"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347DF3B3"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5EFAF069"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5BE5C74B"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191B73FF"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4D3DB8C1"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53E5AA04"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2CB8367E"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320F4DDA"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102A6204"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44FEE14F"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011673D6"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55668DF1"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5A602F0A"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36F98BCB"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1E74B993"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7EFFF32C"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3C20D6B8"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52DA34DF"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182B3BA9"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4D9C8468"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08906499"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266FFAC1"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30F3884B"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09C07858"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37D58C4E"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167458FE"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0886B4C9"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32D23273"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44E63ECB"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5003C37E"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3B6F9922"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43527775"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4DBD8FA1" w14:textId="77777777" w:rsidR="00314C05" w:rsidRDefault="00314C05">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7C3C024E" w14:textId="77777777" w:rsidR="00314C05" w:rsidRDefault="00FD1E32">
      <w:pPr>
        <w:keepNext/>
        <w:keepLines/>
        <w:spacing w:before="480" w:after="120"/>
        <w:outlineLvl w:val="0"/>
        <w:rPr>
          <w:rFonts w:ascii="ITC Kabel Std Book" w:eastAsia="MS Gothic" w:hAnsi="ITC Kabel Std Book"/>
          <w:b/>
          <w:bCs/>
          <w:sz w:val="24"/>
          <w:szCs w:val="24"/>
        </w:rPr>
      </w:pPr>
      <w:bookmarkStart w:id="0" w:name="_Toc508122009"/>
      <w:r>
        <w:rPr>
          <w:rFonts w:ascii="ITC Kabel Std Book" w:eastAsia="MS Gothic" w:hAnsi="ITC Kabel Std Book"/>
          <w:b/>
          <w:bCs/>
          <w:sz w:val="24"/>
          <w:szCs w:val="24"/>
        </w:rPr>
        <w:lastRenderedPageBreak/>
        <w:t>Privacy notice for the school workforce</w:t>
      </w:r>
      <w:bookmarkEnd w:id="0"/>
    </w:p>
    <w:p w14:paraId="25315CFA" w14:textId="77777777" w:rsidR="00314C05" w:rsidRDefault="00FD1E32">
      <w:pPr>
        <w:spacing w:before="120" w:after="120"/>
        <w:rPr>
          <w:rFonts w:ascii="ITC Kabel Std Book" w:hAnsi="ITC Kabel Std Book"/>
          <w:i/>
          <w:color w:val="F15F22"/>
          <w:sz w:val="24"/>
          <w:szCs w:val="24"/>
        </w:rPr>
      </w:pPr>
      <w:r>
        <w:rPr>
          <w:rFonts w:ascii="ITC Kabel Std Book" w:hAnsi="ITC Kabel Std Book"/>
          <w:sz w:val="24"/>
          <w:szCs w:val="24"/>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71C8B95C" w14:textId="77777777" w:rsidR="00314C05" w:rsidRDefault="00FD1E32">
      <w:pPr>
        <w:spacing w:before="120" w:after="120"/>
        <w:rPr>
          <w:rFonts w:ascii="ITC Kabel Std Book" w:hAnsi="ITC Kabel Std Book"/>
          <w:sz w:val="24"/>
          <w:szCs w:val="24"/>
        </w:rPr>
      </w:pPr>
      <w:r>
        <w:rPr>
          <w:rFonts w:ascii="ITC Kabel Std Book" w:hAnsi="ITC Kabel Std Book"/>
          <w:sz w:val="24"/>
          <w:szCs w:val="24"/>
        </w:rPr>
        <w:t>This privacy notice explains how we collect, store and use personal data about individuals we employ, or otherwise engage, to work at our school.</w:t>
      </w:r>
    </w:p>
    <w:p w14:paraId="3C7BF6C2" w14:textId="77777777" w:rsidR="00314C05" w:rsidRDefault="00FD1E32">
      <w:pPr>
        <w:spacing w:before="120" w:after="120"/>
        <w:rPr>
          <w:rFonts w:ascii="ITC Kabel Std Book" w:hAnsi="ITC Kabel Std Book"/>
          <w:sz w:val="24"/>
          <w:szCs w:val="24"/>
        </w:rPr>
      </w:pPr>
      <w:r>
        <w:rPr>
          <w:rFonts w:ascii="ITC Kabel Std Book" w:hAnsi="ITC Kabel Std Book"/>
          <w:sz w:val="24"/>
          <w:szCs w:val="24"/>
        </w:rPr>
        <w:t xml:space="preserve">We, </w:t>
      </w:r>
      <w:r>
        <w:rPr>
          <w:rFonts w:ascii="ITC Kabel Std Book" w:hAnsi="ITC Kabel Std Book" w:cs="Arial"/>
          <w:sz w:val="24"/>
          <w:szCs w:val="24"/>
          <w:shd w:val="clear" w:color="auto" w:fill="FFFFFF"/>
        </w:rPr>
        <w:t>Smithills School, Dean Road, Bolton, BL1 6JS</w:t>
      </w:r>
      <w:r>
        <w:rPr>
          <w:rFonts w:ascii="ITC Kabel Std Book" w:hAnsi="ITC Kabel Std Book"/>
          <w:sz w:val="24"/>
          <w:szCs w:val="24"/>
        </w:rPr>
        <w:t>, are the ‘data controller’ for the purposes of data protection law.</w:t>
      </w:r>
    </w:p>
    <w:p w14:paraId="7AB63F86" w14:textId="77777777" w:rsidR="00314C05" w:rsidRDefault="00FD1E32">
      <w:pPr>
        <w:spacing w:before="120" w:after="120"/>
        <w:rPr>
          <w:rFonts w:ascii="ITC Kabel Std Book" w:hAnsi="ITC Kabel Std Book"/>
          <w:sz w:val="24"/>
          <w:szCs w:val="24"/>
        </w:rPr>
      </w:pPr>
      <w:r>
        <w:rPr>
          <w:rFonts w:ascii="ITC Kabel Std Book" w:hAnsi="ITC Kabel Std Book"/>
          <w:sz w:val="24"/>
          <w:szCs w:val="24"/>
        </w:rPr>
        <w:t xml:space="preserve">Our school’s Data Protection Officer is Mrs </w:t>
      </w:r>
      <w:r>
        <w:rPr>
          <w:rFonts w:ascii="ITC Kabel Std Book" w:hAnsi="ITC Kabel Std Book" w:cs="Arial"/>
          <w:sz w:val="24"/>
          <w:szCs w:val="24"/>
          <w:shd w:val="clear" w:color="auto" w:fill="FFFFFF"/>
        </w:rPr>
        <w:t xml:space="preserve">Gill Smith </w:t>
      </w:r>
      <w:r>
        <w:rPr>
          <w:rFonts w:ascii="ITC Kabel Std Book" w:hAnsi="ITC Kabel Std Book"/>
          <w:sz w:val="24"/>
          <w:szCs w:val="24"/>
        </w:rPr>
        <w:t xml:space="preserve"> (see ‘Contact us’ below). Our school’s Data Protection Lead is Mrs Rachel Cannon.</w:t>
      </w:r>
    </w:p>
    <w:p w14:paraId="3CAFE9B9" w14:textId="77777777" w:rsidR="00314C05" w:rsidRDefault="00314C05">
      <w:pPr>
        <w:spacing w:before="120" w:after="120"/>
        <w:rPr>
          <w:rFonts w:ascii="ITC Kabel Std Book" w:hAnsi="ITC Kabel Std Book"/>
          <w:sz w:val="24"/>
          <w:szCs w:val="24"/>
        </w:rPr>
      </w:pPr>
    </w:p>
    <w:p w14:paraId="43A6235E" w14:textId="77777777" w:rsidR="00314C05" w:rsidRDefault="00FD1E32">
      <w:pPr>
        <w:spacing w:before="120" w:after="120"/>
        <w:rPr>
          <w:rFonts w:ascii="ITC Kabel Std Book" w:hAnsi="ITC Kabel Std Book"/>
          <w:b/>
          <w:sz w:val="24"/>
          <w:szCs w:val="24"/>
        </w:rPr>
      </w:pPr>
      <w:r>
        <w:rPr>
          <w:rFonts w:ascii="ITC Kabel Std Book" w:hAnsi="ITC Kabel Std Book"/>
          <w:b/>
          <w:sz w:val="24"/>
          <w:szCs w:val="24"/>
        </w:rPr>
        <w:t>The personal data we hold</w:t>
      </w:r>
    </w:p>
    <w:p w14:paraId="57A799B9" w14:textId="77777777" w:rsidR="00314C05" w:rsidRDefault="00FD1E32">
      <w:pPr>
        <w:spacing w:before="120" w:after="120"/>
        <w:rPr>
          <w:rFonts w:ascii="ITC Kabel Std Book" w:hAnsi="ITC Kabel Std Book"/>
          <w:i/>
          <w:color w:val="F15F22"/>
          <w:sz w:val="24"/>
          <w:szCs w:val="24"/>
        </w:rPr>
      </w:pPr>
      <w:r>
        <w:rPr>
          <w:rFonts w:ascii="ITC Kabel Std Book" w:hAnsi="ITC Kabel Std Book"/>
          <w:i/>
          <w:color w:val="F15F22"/>
          <w:sz w:val="24"/>
          <w:szCs w:val="24"/>
        </w:rPr>
        <w:t xml:space="preserve"> </w:t>
      </w:r>
      <w:r>
        <w:rPr>
          <w:rFonts w:ascii="ITC Kabel Std Book" w:hAnsi="ITC Kabel Std Book"/>
          <w:sz w:val="24"/>
          <w:szCs w:val="24"/>
        </w:rPr>
        <w:t>We process data relating to those we employ, or otherwise engage, to work at our school. Personal data that we may collect, use, store and share (when appropriate) about you includes, but is not restricted to:</w:t>
      </w:r>
    </w:p>
    <w:p w14:paraId="53C14079"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Personal details – name, date of birth</w:t>
      </w:r>
    </w:p>
    <w:p w14:paraId="37D33BDF"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Contact details</w:t>
      </w:r>
    </w:p>
    <w:p w14:paraId="3DACB2A7"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Characteristics information - marital status, gender, ethnic group</w:t>
      </w:r>
    </w:p>
    <w:p w14:paraId="254E85F0"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Next of kin and emergency contact numbers</w:t>
      </w:r>
    </w:p>
    <w:p w14:paraId="507516C9"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Contractual information - salary, annual leave, pension and benefits information, teacher number, start date, hours worked, role</w:t>
      </w:r>
    </w:p>
    <w:p w14:paraId="36F80B9D"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Bank account details, payroll records, National Insurance number and tax status information</w:t>
      </w:r>
    </w:p>
    <w:p w14:paraId="64E263C5"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Recruitment information, including copies of right to work documentation, references and other information included in a CV or cover letter or as part of the application process</w:t>
      </w:r>
    </w:p>
    <w:p w14:paraId="5C1A5F52"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 xml:space="preserve">Recruitment information relating to online checks that have been conducted using your name and date of birth. </w:t>
      </w:r>
    </w:p>
    <w:p w14:paraId="7AC7B60F"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Any additional information recommended in the most recent Keeping Children Safe in Education document</w:t>
      </w:r>
    </w:p>
    <w:p w14:paraId="5AA06585"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Qualifications and employment records, including work history, job titles, training records and professional memberships</w:t>
      </w:r>
    </w:p>
    <w:p w14:paraId="566373C2"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Performance information</w:t>
      </w:r>
    </w:p>
    <w:p w14:paraId="405CCE84"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Outcomes of any disciplinary and/or grievance procedures</w:t>
      </w:r>
    </w:p>
    <w:p w14:paraId="436B6D27"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Absence data including number of absences and reasons for absence</w:t>
      </w:r>
    </w:p>
    <w:p w14:paraId="0B474AC9"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Copy of driving licence</w:t>
      </w:r>
    </w:p>
    <w:p w14:paraId="490CBDC9"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lastRenderedPageBreak/>
        <w:t>Photographs</w:t>
      </w:r>
    </w:p>
    <w:p w14:paraId="08D9ADC7"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CCTV footage</w:t>
      </w:r>
    </w:p>
    <w:p w14:paraId="21EC5208"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Data about your use of the school’s information and communications system</w:t>
      </w:r>
    </w:p>
    <w:p w14:paraId="0213D33A" w14:textId="77777777" w:rsidR="00314C05" w:rsidRDefault="00314C05">
      <w:pPr>
        <w:spacing w:before="120"/>
        <w:rPr>
          <w:rFonts w:ascii="ITC Kabel Std Book" w:hAnsi="ITC Kabel Std Book"/>
          <w:sz w:val="24"/>
          <w:szCs w:val="24"/>
        </w:rPr>
      </w:pPr>
    </w:p>
    <w:p w14:paraId="4D9B1523" w14:textId="77777777" w:rsidR="00314C05" w:rsidRDefault="00FD1E32">
      <w:pPr>
        <w:spacing w:before="120" w:after="120"/>
        <w:rPr>
          <w:rFonts w:ascii="ITC Kabel Std Book" w:hAnsi="ITC Kabel Std Book"/>
          <w:sz w:val="24"/>
          <w:szCs w:val="24"/>
        </w:rPr>
      </w:pPr>
      <w:r>
        <w:rPr>
          <w:rFonts w:ascii="ITC Kabel Std Book" w:hAnsi="ITC Kabel Std Book"/>
          <w:sz w:val="24"/>
          <w:szCs w:val="24"/>
        </w:rPr>
        <w:t>We may also collect, store and use information about you that falls into "special categories" of more sensitive personal data. This includes information about (where applicable):</w:t>
      </w:r>
    </w:p>
    <w:p w14:paraId="5186BAFB"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Race, ethnicity, religious beliefs, sexual orientation and political opinions</w:t>
      </w:r>
    </w:p>
    <w:p w14:paraId="38C002CE"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Trade union membership</w:t>
      </w:r>
    </w:p>
    <w:p w14:paraId="39386796"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Health, including any medical conditions, and sickness records</w:t>
      </w:r>
    </w:p>
    <w:p w14:paraId="43EABBA9"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Biometric data ( School Dinners)</w:t>
      </w:r>
    </w:p>
    <w:p w14:paraId="1F2E17E4" w14:textId="77777777" w:rsidR="00314C05" w:rsidRDefault="00314C05">
      <w:pPr>
        <w:spacing w:before="120" w:after="120"/>
        <w:rPr>
          <w:rFonts w:ascii="ITC Kabel Std Book" w:hAnsi="ITC Kabel Std Book"/>
          <w:sz w:val="24"/>
          <w:szCs w:val="24"/>
        </w:rPr>
      </w:pPr>
    </w:p>
    <w:p w14:paraId="465742F8" w14:textId="77777777" w:rsidR="00314C05" w:rsidRDefault="00FD1E32">
      <w:pPr>
        <w:spacing w:before="120" w:after="120"/>
        <w:rPr>
          <w:rFonts w:ascii="ITC Kabel Std Book" w:hAnsi="ITC Kabel Std Book"/>
          <w:b/>
          <w:sz w:val="24"/>
          <w:szCs w:val="24"/>
        </w:rPr>
      </w:pPr>
      <w:r>
        <w:rPr>
          <w:rFonts w:ascii="ITC Kabel Std Book" w:hAnsi="ITC Kabel Std Book"/>
          <w:b/>
          <w:sz w:val="24"/>
          <w:szCs w:val="24"/>
        </w:rPr>
        <w:t>Why we use this data</w:t>
      </w:r>
    </w:p>
    <w:p w14:paraId="1CB10654" w14:textId="77777777" w:rsidR="00314C05" w:rsidRDefault="00FD1E32">
      <w:pPr>
        <w:spacing w:before="120" w:after="120"/>
        <w:rPr>
          <w:rFonts w:ascii="ITC Kabel Std Book" w:hAnsi="ITC Kabel Std Book"/>
          <w:sz w:val="24"/>
          <w:szCs w:val="24"/>
        </w:rPr>
      </w:pPr>
      <w:r>
        <w:rPr>
          <w:rFonts w:ascii="ITC Kabel Std Book" w:hAnsi="ITC Kabel Std Book"/>
          <w:sz w:val="24"/>
          <w:szCs w:val="24"/>
        </w:rPr>
        <w:t>The purpose of processing this data is to help us run the school, including to:</w:t>
      </w:r>
    </w:p>
    <w:p w14:paraId="4E4C7D03"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Enable you to be paid</w:t>
      </w:r>
    </w:p>
    <w:p w14:paraId="6764B447"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Facilitate safe recruitment, as part of our safeguarding obligations towards pupils</w:t>
      </w:r>
    </w:p>
    <w:p w14:paraId="1D64FFFB"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Support effective performance management</w:t>
      </w:r>
    </w:p>
    <w:p w14:paraId="46BD0125"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Inform our recruitment and retention policies</w:t>
      </w:r>
    </w:p>
    <w:p w14:paraId="5BE1D4C9"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Allow better financial modelling and planning</w:t>
      </w:r>
    </w:p>
    <w:p w14:paraId="01AD15E4"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Enable equalities monitoring</w:t>
      </w:r>
    </w:p>
    <w:p w14:paraId="682D6A66"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Improve the management of workforce data across the sector</w:t>
      </w:r>
    </w:p>
    <w:p w14:paraId="3157A918"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Support the work of the School Teachers’ Review Body</w:t>
      </w:r>
    </w:p>
    <w:p w14:paraId="0AFEC6A1" w14:textId="77777777" w:rsidR="00314C05" w:rsidRDefault="00314C05">
      <w:pPr>
        <w:spacing w:before="120" w:after="120"/>
        <w:rPr>
          <w:rFonts w:ascii="ITC Kabel Std Book" w:hAnsi="ITC Kabel Std Book"/>
          <w:sz w:val="24"/>
          <w:szCs w:val="24"/>
        </w:rPr>
      </w:pPr>
    </w:p>
    <w:p w14:paraId="6B16B7D9" w14:textId="77777777" w:rsidR="00314C05" w:rsidRDefault="00FD1E32">
      <w:pPr>
        <w:spacing w:before="120" w:after="120"/>
        <w:rPr>
          <w:rFonts w:ascii="ITC Kabel Std Book" w:hAnsi="ITC Kabel Std Book"/>
          <w:b/>
          <w:sz w:val="24"/>
          <w:szCs w:val="24"/>
        </w:rPr>
      </w:pPr>
      <w:r>
        <w:rPr>
          <w:rFonts w:ascii="ITC Kabel Std Book" w:hAnsi="ITC Kabel Std Book"/>
          <w:b/>
          <w:sz w:val="24"/>
          <w:szCs w:val="24"/>
        </w:rPr>
        <w:t>Our lawful basis for using this data</w:t>
      </w:r>
    </w:p>
    <w:p w14:paraId="6197E3DC" w14:textId="77777777" w:rsidR="00314C05" w:rsidRDefault="00FD1E32">
      <w:pPr>
        <w:spacing w:before="120" w:after="120"/>
        <w:rPr>
          <w:rFonts w:ascii="ITC Kabel Std Book" w:hAnsi="ITC Kabel Std Book"/>
          <w:sz w:val="24"/>
          <w:szCs w:val="24"/>
        </w:rPr>
      </w:pPr>
      <w:r>
        <w:rPr>
          <w:rFonts w:ascii="ITC Kabel Std Book" w:hAnsi="ITC Kabel Std Book"/>
          <w:sz w:val="24"/>
          <w:szCs w:val="24"/>
        </w:rPr>
        <w:t>We only collect and use personal information about you when the law allows us to. In particular we process personal data in order to meet safeguarding requirements set out in UK Employment and Childcare Law, including those in relation to:</w:t>
      </w:r>
    </w:p>
    <w:p w14:paraId="1B0D5BA5" w14:textId="77777777" w:rsidR="00314C05" w:rsidRDefault="00FD1E32">
      <w:pPr>
        <w:pStyle w:val="ListParagraph"/>
        <w:numPr>
          <w:ilvl w:val="0"/>
          <w:numId w:val="26"/>
        </w:numPr>
        <w:spacing w:before="120" w:after="120" w:line="360" w:lineRule="auto"/>
        <w:ind w:left="714" w:hanging="357"/>
        <w:jc w:val="left"/>
        <w:rPr>
          <w:rFonts w:ascii="ITC Kabel Std Book" w:hAnsi="ITC Kabel Std Book"/>
          <w:sz w:val="24"/>
          <w:szCs w:val="24"/>
        </w:rPr>
      </w:pPr>
      <w:r>
        <w:rPr>
          <w:rFonts w:ascii="ITC Kabel Std Book" w:hAnsi="ITC Kabel Std Book"/>
          <w:sz w:val="24"/>
          <w:szCs w:val="24"/>
        </w:rPr>
        <w:t>School Staff (England) Regulations 2009 (as amended)</w:t>
      </w:r>
    </w:p>
    <w:p w14:paraId="6A8191EB" w14:textId="77777777" w:rsidR="00314C05" w:rsidRDefault="00FD1E32">
      <w:pPr>
        <w:pStyle w:val="ListParagraph"/>
        <w:numPr>
          <w:ilvl w:val="0"/>
          <w:numId w:val="26"/>
        </w:numPr>
        <w:spacing w:before="120" w:after="120" w:line="360" w:lineRule="auto"/>
        <w:ind w:left="714" w:hanging="357"/>
        <w:jc w:val="left"/>
        <w:rPr>
          <w:rFonts w:ascii="ITC Kabel Std Book" w:hAnsi="ITC Kabel Std Book"/>
          <w:sz w:val="24"/>
          <w:szCs w:val="24"/>
        </w:rPr>
      </w:pPr>
      <w:r>
        <w:rPr>
          <w:rFonts w:ascii="ITC Kabel Std Book" w:hAnsi="ITC Kabel Std Book"/>
          <w:sz w:val="24"/>
          <w:szCs w:val="24"/>
        </w:rPr>
        <w:t>Safeguarding Vulnerable Groups Act 2000</w:t>
      </w:r>
    </w:p>
    <w:p w14:paraId="07C7E16E" w14:textId="77777777" w:rsidR="00314C05" w:rsidRDefault="00FD1E32">
      <w:pPr>
        <w:pStyle w:val="ListParagraph"/>
        <w:numPr>
          <w:ilvl w:val="0"/>
          <w:numId w:val="26"/>
        </w:numPr>
        <w:spacing w:before="120" w:after="120" w:line="360" w:lineRule="auto"/>
        <w:ind w:left="714" w:hanging="357"/>
        <w:jc w:val="left"/>
        <w:rPr>
          <w:rFonts w:ascii="ITC Kabel Std Book" w:hAnsi="ITC Kabel Std Book"/>
          <w:sz w:val="24"/>
          <w:szCs w:val="24"/>
        </w:rPr>
      </w:pPr>
      <w:r>
        <w:rPr>
          <w:rFonts w:ascii="ITC Kabel Std Book" w:hAnsi="ITC Kabel Std Book"/>
          <w:sz w:val="24"/>
          <w:szCs w:val="24"/>
        </w:rPr>
        <w:t>The Childcare (Disqualification) Regulations 2009</w:t>
      </w:r>
    </w:p>
    <w:p w14:paraId="1A1FF282" w14:textId="77777777" w:rsidR="00314C05" w:rsidRDefault="00FD1E32">
      <w:pPr>
        <w:pStyle w:val="ListParagraph"/>
        <w:numPr>
          <w:ilvl w:val="0"/>
          <w:numId w:val="26"/>
        </w:numPr>
        <w:spacing w:before="120" w:after="120" w:line="360" w:lineRule="auto"/>
        <w:ind w:left="714" w:hanging="357"/>
        <w:jc w:val="left"/>
        <w:rPr>
          <w:rFonts w:ascii="ITC Kabel Std Book" w:hAnsi="ITC Kabel Std Book"/>
          <w:sz w:val="24"/>
          <w:szCs w:val="24"/>
        </w:rPr>
      </w:pPr>
      <w:r>
        <w:rPr>
          <w:rFonts w:ascii="ITC Kabel Std Book" w:hAnsi="ITC Kabel Std Book"/>
          <w:sz w:val="24"/>
          <w:szCs w:val="24"/>
        </w:rPr>
        <w:t>Keeping Children Safe in Education</w:t>
      </w:r>
    </w:p>
    <w:p w14:paraId="56A72BE2" w14:textId="77777777" w:rsidR="00314C05" w:rsidRDefault="00FD1E32">
      <w:pPr>
        <w:spacing w:before="120" w:after="120"/>
        <w:rPr>
          <w:rFonts w:ascii="ITC Kabel Std Book" w:hAnsi="ITC Kabel Std Book"/>
          <w:sz w:val="24"/>
          <w:szCs w:val="24"/>
        </w:rPr>
      </w:pPr>
      <w:r>
        <w:rPr>
          <w:rFonts w:ascii="ITC Kabel Std Book" w:hAnsi="ITC Kabel Std Book"/>
          <w:sz w:val="24"/>
          <w:szCs w:val="24"/>
        </w:rPr>
        <w:t>Most commonly, we use it where we need to:</w:t>
      </w:r>
    </w:p>
    <w:p w14:paraId="664B61F4"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lastRenderedPageBreak/>
        <w:t>Fulfil a contract we have entered into with you</w:t>
      </w:r>
    </w:p>
    <w:p w14:paraId="74F9BA35"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Comply with a legal obligation</w:t>
      </w:r>
    </w:p>
    <w:p w14:paraId="2B698B07"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Carry out a task in the public interest</w:t>
      </w:r>
    </w:p>
    <w:p w14:paraId="0B07441E" w14:textId="77777777" w:rsidR="00314C05" w:rsidRDefault="00FD1E32">
      <w:pPr>
        <w:spacing w:before="120" w:after="120"/>
        <w:rPr>
          <w:rFonts w:ascii="ITC Kabel Std Book" w:hAnsi="ITC Kabel Std Book"/>
          <w:sz w:val="24"/>
          <w:szCs w:val="24"/>
        </w:rPr>
      </w:pPr>
      <w:r>
        <w:rPr>
          <w:rFonts w:ascii="ITC Kabel Std Book" w:hAnsi="ITC Kabel Std Book"/>
          <w:sz w:val="24"/>
          <w:szCs w:val="24"/>
        </w:rPr>
        <w:t>Less commonly, we may also use personal information about you where:</w:t>
      </w:r>
    </w:p>
    <w:p w14:paraId="30CCEBB2"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You have given us consent to use it in a certain way</w:t>
      </w:r>
    </w:p>
    <w:p w14:paraId="407AD95D"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 xml:space="preserve">We need to protect your vital interests (or someone else’s interests) </w:t>
      </w:r>
    </w:p>
    <w:p w14:paraId="43F1AC7C" w14:textId="77777777" w:rsidR="00314C05" w:rsidRDefault="00314C05">
      <w:pPr>
        <w:spacing w:before="120" w:after="120"/>
        <w:rPr>
          <w:rFonts w:ascii="ITC Kabel Std Book" w:hAnsi="ITC Kabel Std Book"/>
          <w:sz w:val="24"/>
          <w:szCs w:val="24"/>
        </w:rPr>
      </w:pPr>
    </w:p>
    <w:p w14:paraId="2972F9E0" w14:textId="77777777" w:rsidR="00314C05" w:rsidRDefault="00FD1E32">
      <w:pPr>
        <w:spacing w:before="120" w:after="120"/>
        <w:rPr>
          <w:rFonts w:ascii="ITC Kabel Std Book" w:hAnsi="ITC Kabel Std Book"/>
          <w:sz w:val="24"/>
          <w:szCs w:val="24"/>
        </w:rPr>
      </w:pPr>
      <w:r>
        <w:rPr>
          <w:rFonts w:ascii="ITC Kabel Std Book" w:hAnsi="ITC Kabel Std Book"/>
          <w:sz w:val="24"/>
          <w:szCs w:val="24"/>
        </w:rPr>
        <w:t>Where you have provided us with consent to use your data, you may withdraw this consent at any time. We will make this clear when requesting your consent and explain how you go about withdrawing consent if you wish to do so.</w:t>
      </w:r>
    </w:p>
    <w:p w14:paraId="3AE8BE46" w14:textId="77777777" w:rsidR="00314C05" w:rsidRDefault="00FD1E32">
      <w:pPr>
        <w:spacing w:before="120" w:after="120"/>
        <w:rPr>
          <w:rFonts w:ascii="ITC Kabel Std Book" w:hAnsi="ITC Kabel Std Book"/>
          <w:sz w:val="24"/>
          <w:szCs w:val="24"/>
        </w:rPr>
      </w:pPr>
      <w:r>
        <w:rPr>
          <w:rFonts w:ascii="ITC Kabel Std Book" w:hAnsi="ITC Kabel Std Book"/>
          <w:sz w:val="24"/>
          <w:szCs w:val="24"/>
        </w:rPr>
        <w:t>Some of the reasons listed above for collecting and using personal information about you overlap, and there may be several grounds which justify the school’s use of your data.</w:t>
      </w:r>
    </w:p>
    <w:p w14:paraId="0DD84A3E" w14:textId="77777777" w:rsidR="00314C05" w:rsidRDefault="00314C05">
      <w:pPr>
        <w:spacing w:before="120" w:after="120"/>
        <w:rPr>
          <w:rFonts w:ascii="ITC Kabel Std Book" w:hAnsi="ITC Kabel Std Book"/>
          <w:b/>
          <w:sz w:val="24"/>
          <w:szCs w:val="24"/>
        </w:rPr>
      </w:pPr>
    </w:p>
    <w:p w14:paraId="3DA4D296" w14:textId="77777777" w:rsidR="00314C05" w:rsidRDefault="00FD1E32">
      <w:pPr>
        <w:spacing w:before="120" w:after="120"/>
        <w:rPr>
          <w:rFonts w:ascii="ITC Kabel Std Book" w:hAnsi="ITC Kabel Std Book"/>
          <w:b/>
          <w:sz w:val="24"/>
          <w:szCs w:val="24"/>
        </w:rPr>
      </w:pPr>
      <w:r>
        <w:rPr>
          <w:rFonts w:ascii="ITC Kabel Std Book" w:hAnsi="ITC Kabel Std Book"/>
          <w:b/>
          <w:sz w:val="24"/>
          <w:szCs w:val="24"/>
        </w:rPr>
        <w:t>Collecting this information</w:t>
      </w:r>
    </w:p>
    <w:p w14:paraId="772FA8D1" w14:textId="77777777" w:rsidR="00314C05" w:rsidRDefault="00FD1E32">
      <w:pPr>
        <w:spacing w:before="120" w:after="120"/>
        <w:rPr>
          <w:rFonts w:ascii="ITC Kabel Std Book" w:hAnsi="ITC Kabel Std Book"/>
          <w:sz w:val="24"/>
          <w:szCs w:val="24"/>
        </w:rPr>
      </w:pPr>
      <w:r>
        <w:rPr>
          <w:rFonts w:ascii="ITC Kabel Std Book" w:hAnsi="ITC Kabel Std Book"/>
          <w:sz w:val="24"/>
          <w:szCs w:val="24"/>
        </w:rPr>
        <w:t>While the majority of information we collect from you is mandatory, there is some information that you can choose whether or not to provide to us.</w:t>
      </w:r>
    </w:p>
    <w:p w14:paraId="7A6C6271" w14:textId="77777777" w:rsidR="00314C05" w:rsidRDefault="00FD1E32">
      <w:pPr>
        <w:spacing w:before="120" w:after="120"/>
        <w:rPr>
          <w:rFonts w:ascii="ITC Kabel Std Book" w:hAnsi="ITC Kabel Std Book"/>
          <w:sz w:val="24"/>
          <w:szCs w:val="24"/>
        </w:rPr>
      </w:pPr>
      <w:r>
        <w:rPr>
          <w:rFonts w:ascii="ITC Kabel Std Book" w:hAnsi="ITC Kabel Std Book"/>
          <w:sz w:val="24"/>
          <w:szCs w:val="24"/>
        </w:rPr>
        <w:t>Whenever we seek to collect information from you, we make it clear whether you must provide this information (and if so, what the possible consequences are of not complying), or whether you have a choice.</w:t>
      </w:r>
    </w:p>
    <w:p w14:paraId="2B098775" w14:textId="77777777" w:rsidR="00314C05" w:rsidRDefault="00314C05">
      <w:pPr>
        <w:spacing w:before="120" w:after="120"/>
        <w:rPr>
          <w:rFonts w:ascii="ITC Kabel Std Book" w:hAnsi="ITC Kabel Std Book"/>
          <w:sz w:val="24"/>
          <w:szCs w:val="24"/>
          <w:lang w:eastAsia="en-GB"/>
        </w:rPr>
      </w:pPr>
    </w:p>
    <w:p w14:paraId="279E5777" w14:textId="77777777" w:rsidR="00314C05" w:rsidRDefault="00FD1E32">
      <w:pPr>
        <w:spacing w:before="120" w:after="120"/>
        <w:rPr>
          <w:rFonts w:ascii="ITC Kabel Std Book" w:hAnsi="ITC Kabel Std Book" w:cs="Arial"/>
          <w:b/>
          <w:sz w:val="24"/>
          <w:szCs w:val="24"/>
        </w:rPr>
      </w:pPr>
      <w:r>
        <w:rPr>
          <w:rFonts w:ascii="ITC Kabel Std Book" w:hAnsi="ITC Kabel Std Book" w:cs="Arial"/>
          <w:b/>
          <w:sz w:val="24"/>
          <w:szCs w:val="24"/>
        </w:rPr>
        <w:t xml:space="preserve">How we store this data </w:t>
      </w:r>
    </w:p>
    <w:p w14:paraId="008E4068" w14:textId="77777777" w:rsidR="00314C05" w:rsidRDefault="00FD1E32">
      <w:pPr>
        <w:spacing w:before="120" w:after="120"/>
        <w:rPr>
          <w:rFonts w:ascii="ITC Kabel Std Book" w:hAnsi="ITC Kabel Std Book" w:cs="Arial"/>
          <w:sz w:val="24"/>
          <w:szCs w:val="24"/>
        </w:rPr>
      </w:pPr>
      <w:r>
        <w:rPr>
          <w:rFonts w:ascii="ITC Kabel Std Book" w:hAnsi="ITC Kabel Std Book" w:cs="Arial"/>
          <w:sz w:val="24"/>
          <w:szCs w:val="24"/>
        </w:rPr>
        <w:t xml:space="preserve">Personal data is stored in line with our </w:t>
      </w:r>
      <w:r>
        <w:rPr>
          <w:rFonts w:ascii="ITC Kabel Std Book" w:hAnsi="ITC Kabel Std Book" w:cs="Arial"/>
          <w:sz w:val="24"/>
          <w:szCs w:val="24"/>
          <w:shd w:val="clear" w:color="auto" w:fill="FFFFFF"/>
        </w:rPr>
        <w:t>Data Protection Policy.</w:t>
      </w:r>
    </w:p>
    <w:p w14:paraId="6C4996E4" w14:textId="77777777" w:rsidR="00314C05" w:rsidRDefault="00FD1E32">
      <w:pPr>
        <w:spacing w:before="120" w:after="120"/>
        <w:rPr>
          <w:rFonts w:ascii="ITC Kabel Std Book" w:hAnsi="ITC Kabel Std Book" w:cs="Arial"/>
          <w:sz w:val="24"/>
          <w:szCs w:val="24"/>
        </w:rPr>
      </w:pPr>
      <w:r>
        <w:rPr>
          <w:rFonts w:ascii="ITC Kabel Std Book" w:hAnsi="ITC Kabel Std Book" w:cs="Arial"/>
          <w:sz w:val="24"/>
          <w:szCs w:val="24"/>
        </w:rPr>
        <w:t>We create and maintain an employment file for each staff member. The information contained in this file is kept secure and is only used for purposes directly relevant to your employment.</w:t>
      </w:r>
    </w:p>
    <w:p w14:paraId="5E2EA31C" w14:textId="77777777" w:rsidR="00314C05" w:rsidRDefault="00FD1E32">
      <w:pPr>
        <w:spacing w:before="120" w:after="120"/>
        <w:rPr>
          <w:rFonts w:ascii="ITC Kabel Std Book" w:hAnsi="ITC Kabel Std Book"/>
          <w:i/>
          <w:color w:val="F15F22"/>
          <w:sz w:val="24"/>
          <w:szCs w:val="24"/>
        </w:rPr>
      </w:pPr>
      <w:r>
        <w:rPr>
          <w:rFonts w:ascii="ITC Kabel Std Book" w:hAnsi="ITC Kabel Std Book" w:cs="Arial"/>
          <w:sz w:val="24"/>
          <w:szCs w:val="24"/>
        </w:rPr>
        <w:t xml:space="preserve">Once your employment with us has ended, we will retain this file and delete the information in it in accordance with our </w:t>
      </w:r>
      <w:r>
        <w:rPr>
          <w:rFonts w:ascii="ITC Kabel Std Book" w:hAnsi="ITC Kabel Std Book" w:cs="Arial"/>
          <w:sz w:val="24"/>
          <w:szCs w:val="24"/>
          <w:shd w:val="clear" w:color="auto" w:fill="FFFFFF"/>
        </w:rPr>
        <w:t>data protection policy</w:t>
      </w:r>
      <w:r>
        <w:rPr>
          <w:rFonts w:ascii="ITC Kabel Std Book" w:hAnsi="ITC Kabel Std Book" w:cs="Arial"/>
          <w:color w:val="F15F22"/>
          <w:sz w:val="24"/>
          <w:szCs w:val="24"/>
          <w:shd w:val="clear" w:color="auto" w:fill="FFFFFF"/>
        </w:rPr>
        <w:t xml:space="preserve"> </w:t>
      </w:r>
      <w:r>
        <w:rPr>
          <w:rFonts w:ascii="ITC Kabel Std Book" w:hAnsi="ITC Kabel Std Book"/>
          <w:sz w:val="24"/>
          <w:szCs w:val="24"/>
        </w:rPr>
        <w:t>which is available on the shared school policies folder.</w:t>
      </w:r>
    </w:p>
    <w:p w14:paraId="3E345F56" w14:textId="77777777" w:rsidR="00314C05" w:rsidRDefault="00314C05">
      <w:pPr>
        <w:spacing w:before="120" w:after="120"/>
        <w:rPr>
          <w:rFonts w:ascii="ITC Kabel Std Book" w:hAnsi="ITC Kabel Std Book"/>
          <w:sz w:val="24"/>
          <w:szCs w:val="24"/>
        </w:rPr>
      </w:pPr>
    </w:p>
    <w:p w14:paraId="7A3A2AE0" w14:textId="77777777" w:rsidR="00314C05" w:rsidRDefault="00FD1E32">
      <w:pPr>
        <w:spacing w:before="120" w:after="120"/>
        <w:rPr>
          <w:rFonts w:ascii="ITC Kabel Std Book" w:hAnsi="ITC Kabel Std Book"/>
          <w:b/>
          <w:sz w:val="24"/>
          <w:szCs w:val="24"/>
        </w:rPr>
      </w:pPr>
      <w:r>
        <w:rPr>
          <w:rFonts w:ascii="ITC Kabel Std Book" w:hAnsi="ITC Kabel Std Book"/>
          <w:b/>
          <w:sz w:val="24"/>
          <w:szCs w:val="24"/>
        </w:rPr>
        <w:t>Data sharing</w:t>
      </w:r>
    </w:p>
    <w:p w14:paraId="248BBBE7" w14:textId="77777777" w:rsidR="00314C05" w:rsidRDefault="00FD1E32">
      <w:pPr>
        <w:spacing w:before="120" w:after="120"/>
        <w:rPr>
          <w:rFonts w:ascii="ITC Kabel Std Book" w:hAnsi="ITC Kabel Std Book"/>
          <w:sz w:val="24"/>
          <w:szCs w:val="24"/>
        </w:rPr>
      </w:pPr>
      <w:r>
        <w:rPr>
          <w:rFonts w:ascii="ITC Kabel Std Book" w:hAnsi="ITC Kabel Std Book"/>
          <w:sz w:val="24"/>
          <w:szCs w:val="24"/>
        </w:rPr>
        <w:t>We do not share information about you with any third party without your consent unless the law and our policies allow us to do so.</w:t>
      </w:r>
    </w:p>
    <w:p w14:paraId="1FB44F62" w14:textId="77777777" w:rsidR="00314C05" w:rsidRDefault="00FD1E32">
      <w:pPr>
        <w:pStyle w:val="Header"/>
        <w:spacing w:before="77" w:after="200" w:line="276" w:lineRule="auto"/>
        <w:rPr>
          <w:rFonts w:ascii="ITC Kabel Std Book" w:hAnsi="ITC Kabel Std Book" w:cs="Arial"/>
          <w:sz w:val="24"/>
          <w:szCs w:val="24"/>
        </w:rPr>
      </w:pPr>
      <w:r>
        <w:rPr>
          <w:rFonts w:ascii="ITC Kabel Std Book" w:hAnsi="ITC Kabel Std Book" w:cs="Arial"/>
          <w:sz w:val="24"/>
          <w:szCs w:val="24"/>
        </w:rPr>
        <w:t>Specifically, we are required to share information about our school employees with our local authority (LA) and the Department for Education (DfE) under section 5 of the Education (Supply of Information about the School Workforce) (England) Regulations 2007 and amendments. All state funded schools are required to make a census submission because it is a statutory return under sections 113 and 114 of the Education Act 2005. This means that:</w:t>
      </w:r>
    </w:p>
    <w:p w14:paraId="63561A7F" w14:textId="77777777" w:rsidR="00314C05" w:rsidRDefault="00FD1E32" w:rsidP="00413E04">
      <w:pPr>
        <w:pStyle w:val="Header"/>
        <w:spacing w:before="77" w:after="200" w:line="276" w:lineRule="auto"/>
        <w:rPr>
          <w:rFonts w:ascii="ITC Kabel Std Book" w:hAnsi="ITC Kabel Std Book" w:cs="Arial"/>
          <w:sz w:val="24"/>
          <w:szCs w:val="24"/>
        </w:rPr>
      </w:pPr>
      <w:r>
        <w:rPr>
          <w:rFonts w:ascii="ITC Kabel Std Book" w:hAnsi="ITC Kabel Std Book" w:cs="Arial"/>
          <w:sz w:val="24"/>
          <w:szCs w:val="24"/>
        </w:rPr>
        <w:lastRenderedPageBreak/>
        <w:t xml:space="preserve">Although schools and local authorities must meet their obligations to data subjects under the GDPR and the Data Protection Act, they do not need to obtain consent for the provision of information from individual members of the workforce Schools and local authorities are protected from any legal challenge that they are breaching a duty of confidence to staff members. </w:t>
      </w:r>
    </w:p>
    <w:p w14:paraId="7943674E" w14:textId="77777777" w:rsidR="00314C05" w:rsidRDefault="00FD1E32">
      <w:pPr>
        <w:pStyle w:val="Header"/>
        <w:spacing w:before="77" w:after="200" w:line="276" w:lineRule="auto"/>
        <w:rPr>
          <w:rFonts w:ascii="ITC Kabel Std Book" w:hAnsi="ITC Kabel Std Book" w:cs="Arial"/>
          <w:sz w:val="24"/>
          <w:szCs w:val="24"/>
        </w:rPr>
      </w:pPr>
      <w:r>
        <w:rPr>
          <w:rFonts w:ascii="ITC Kabel Std Book" w:hAnsi="ITC Kabel Std Book" w:cs="Arial"/>
          <w:sz w:val="24"/>
          <w:szCs w:val="24"/>
        </w:rPr>
        <w:t xml:space="preserve">To find out more about the data collection requirements placed on us by the Department for Education including the data that we share with them, go to </w:t>
      </w:r>
      <w:hyperlink r:id="rId11" w:history="1">
        <w:r>
          <w:rPr>
            <w:rStyle w:val="Hyperlink"/>
            <w:rFonts w:ascii="ITC Kabel Std Book" w:hAnsi="ITC Kabel Std Book" w:cs="Arial"/>
            <w:sz w:val="24"/>
            <w:szCs w:val="24"/>
          </w:rPr>
          <w:t>https://www.gov.uk/education/data-collection-and-censuses-for-schools</w:t>
        </w:r>
      </w:hyperlink>
      <w:r>
        <w:rPr>
          <w:rFonts w:ascii="ITC Kabel Std Book" w:hAnsi="ITC Kabel Std Book" w:cs="Arial"/>
          <w:sz w:val="24"/>
          <w:szCs w:val="24"/>
        </w:rPr>
        <w:t xml:space="preserve">. </w:t>
      </w:r>
    </w:p>
    <w:p w14:paraId="29DF0E21" w14:textId="77777777" w:rsidR="00314C05" w:rsidRDefault="00FD1E32">
      <w:pPr>
        <w:pStyle w:val="Header"/>
        <w:spacing w:before="77" w:after="200" w:line="276" w:lineRule="auto"/>
        <w:rPr>
          <w:rFonts w:ascii="ITC Kabel Std Book" w:hAnsi="ITC Kabel Std Book" w:cs="Arial"/>
          <w:sz w:val="24"/>
          <w:szCs w:val="24"/>
        </w:rPr>
      </w:pPr>
      <w:r>
        <w:rPr>
          <w:rFonts w:ascii="ITC Kabel Std Book" w:hAnsi="ITC Kabel Std Book" w:cs="Arial"/>
          <w:sz w:val="24"/>
          <w:szCs w:val="24"/>
        </w:rPr>
        <w:t xml:space="preserve">The department may share information about school employees with third parties who promote the education or well-being of children or the effective deployment of school staff in England by: </w:t>
      </w:r>
    </w:p>
    <w:p w14:paraId="6D2DC5F4" w14:textId="77777777" w:rsidR="00314C05" w:rsidRDefault="00FD1E32">
      <w:pPr>
        <w:pStyle w:val="Header"/>
        <w:numPr>
          <w:ilvl w:val="0"/>
          <w:numId w:val="27"/>
        </w:numPr>
        <w:tabs>
          <w:tab w:val="clear" w:pos="4680"/>
          <w:tab w:val="clear" w:pos="9360"/>
          <w:tab w:val="center" w:pos="4513"/>
          <w:tab w:val="right" w:pos="9026"/>
        </w:tabs>
        <w:spacing w:line="276" w:lineRule="auto"/>
        <w:ind w:left="1077" w:hanging="357"/>
        <w:rPr>
          <w:rFonts w:ascii="ITC Kabel Std Book" w:hAnsi="ITC Kabel Std Book" w:cs="Arial"/>
          <w:sz w:val="24"/>
          <w:szCs w:val="24"/>
        </w:rPr>
      </w:pPr>
      <w:r>
        <w:rPr>
          <w:rFonts w:ascii="ITC Kabel Std Book" w:hAnsi="ITC Kabel Std Book" w:cs="Arial"/>
          <w:sz w:val="24"/>
          <w:szCs w:val="24"/>
        </w:rPr>
        <w:t>Conducting research or analysis</w:t>
      </w:r>
    </w:p>
    <w:p w14:paraId="101003CD" w14:textId="77777777" w:rsidR="00314C05" w:rsidRDefault="00FD1E32">
      <w:pPr>
        <w:pStyle w:val="Header"/>
        <w:numPr>
          <w:ilvl w:val="0"/>
          <w:numId w:val="27"/>
        </w:numPr>
        <w:tabs>
          <w:tab w:val="clear" w:pos="4680"/>
          <w:tab w:val="clear" w:pos="9360"/>
          <w:tab w:val="center" w:pos="4513"/>
          <w:tab w:val="right" w:pos="9026"/>
        </w:tabs>
        <w:spacing w:line="276" w:lineRule="auto"/>
        <w:ind w:left="1077" w:hanging="357"/>
        <w:rPr>
          <w:rFonts w:ascii="ITC Kabel Std Book" w:hAnsi="ITC Kabel Std Book" w:cs="Arial"/>
          <w:sz w:val="24"/>
          <w:szCs w:val="24"/>
        </w:rPr>
      </w:pPr>
      <w:r>
        <w:rPr>
          <w:rFonts w:ascii="ITC Kabel Std Book" w:hAnsi="ITC Kabel Std Book" w:cs="Arial"/>
          <w:sz w:val="24"/>
          <w:szCs w:val="24"/>
        </w:rPr>
        <w:t>Producing statistics</w:t>
      </w:r>
    </w:p>
    <w:p w14:paraId="516E8126" w14:textId="77777777" w:rsidR="00314C05" w:rsidRDefault="00FD1E32">
      <w:pPr>
        <w:pStyle w:val="Header"/>
        <w:numPr>
          <w:ilvl w:val="0"/>
          <w:numId w:val="27"/>
        </w:numPr>
        <w:tabs>
          <w:tab w:val="clear" w:pos="4680"/>
          <w:tab w:val="clear" w:pos="9360"/>
          <w:tab w:val="center" w:pos="4513"/>
          <w:tab w:val="right" w:pos="9026"/>
        </w:tabs>
        <w:spacing w:line="276" w:lineRule="auto"/>
        <w:ind w:left="1077" w:hanging="357"/>
        <w:rPr>
          <w:rFonts w:ascii="ITC Kabel Std Book" w:hAnsi="ITC Kabel Std Book" w:cs="Arial"/>
          <w:sz w:val="24"/>
          <w:szCs w:val="24"/>
        </w:rPr>
      </w:pPr>
      <w:r>
        <w:rPr>
          <w:rFonts w:ascii="ITC Kabel Std Book" w:hAnsi="ITC Kabel Std Book" w:cs="Arial"/>
          <w:sz w:val="24"/>
          <w:szCs w:val="24"/>
        </w:rPr>
        <w:t xml:space="preserve">Providing information, advice or guidance. </w:t>
      </w:r>
    </w:p>
    <w:p w14:paraId="175D790E" w14:textId="77777777" w:rsidR="00314C05" w:rsidRDefault="00314C05">
      <w:pPr>
        <w:pStyle w:val="Header"/>
        <w:tabs>
          <w:tab w:val="center" w:pos="4513"/>
          <w:tab w:val="right" w:pos="9026"/>
        </w:tabs>
        <w:spacing w:line="276" w:lineRule="auto"/>
        <w:ind w:left="1077"/>
        <w:rPr>
          <w:rFonts w:ascii="ITC Kabel Std Book" w:hAnsi="ITC Kabel Std Book" w:cs="Arial"/>
          <w:sz w:val="24"/>
          <w:szCs w:val="24"/>
        </w:rPr>
      </w:pPr>
    </w:p>
    <w:p w14:paraId="77F9D74A" w14:textId="77777777" w:rsidR="00314C05" w:rsidRDefault="00FD1E32">
      <w:pPr>
        <w:pStyle w:val="Header"/>
        <w:spacing w:before="77" w:after="200" w:line="276" w:lineRule="auto"/>
        <w:rPr>
          <w:rFonts w:ascii="ITC Kabel Std Book" w:hAnsi="ITC Kabel Std Book" w:cs="Arial"/>
          <w:sz w:val="24"/>
          <w:szCs w:val="24"/>
        </w:rPr>
      </w:pPr>
      <w:r>
        <w:rPr>
          <w:rFonts w:ascii="ITC Kabel Std Book" w:hAnsi="ITC Kabel Std Book" w:cs="Arial"/>
          <w:sz w:val="24"/>
          <w:szCs w:val="24"/>
        </w:rPr>
        <w:t xml:space="preserve">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 </w:t>
      </w:r>
    </w:p>
    <w:p w14:paraId="46C51D7B" w14:textId="77777777" w:rsidR="00314C05" w:rsidRDefault="00FD1E32" w:rsidP="00413E04">
      <w:pPr>
        <w:pStyle w:val="Header"/>
        <w:numPr>
          <w:ilvl w:val="0"/>
          <w:numId w:val="28"/>
        </w:numPr>
        <w:tabs>
          <w:tab w:val="clear" w:pos="4680"/>
          <w:tab w:val="clear" w:pos="9360"/>
          <w:tab w:val="center" w:pos="4513"/>
          <w:tab w:val="right" w:pos="9026"/>
        </w:tabs>
        <w:spacing w:before="100" w:beforeAutospacing="1" w:after="100" w:afterAutospacing="1" w:line="276" w:lineRule="auto"/>
        <w:ind w:left="1077" w:hanging="357"/>
        <w:jc w:val="left"/>
        <w:rPr>
          <w:rFonts w:ascii="ITC Kabel Std Book" w:hAnsi="ITC Kabel Std Book" w:cs="Arial"/>
          <w:sz w:val="24"/>
          <w:szCs w:val="24"/>
        </w:rPr>
      </w:pPr>
      <w:r>
        <w:rPr>
          <w:rFonts w:ascii="ITC Kabel Std Book" w:hAnsi="ITC Kabel Std Book" w:cs="Arial"/>
          <w:sz w:val="24"/>
          <w:szCs w:val="24"/>
        </w:rPr>
        <w:t>Who is requesting the data</w:t>
      </w:r>
    </w:p>
    <w:p w14:paraId="1308CB3B" w14:textId="77777777" w:rsidR="00314C05" w:rsidRDefault="00FD1E32">
      <w:pPr>
        <w:pStyle w:val="Header"/>
        <w:numPr>
          <w:ilvl w:val="0"/>
          <w:numId w:val="28"/>
        </w:numPr>
        <w:tabs>
          <w:tab w:val="clear" w:pos="4680"/>
          <w:tab w:val="clear" w:pos="9360"/>
          <w:tab w:val="center" w:pos="4513"/>
          <w:tab w:val="right" w:pos="9026"/>
        </w:tabs>
        <w:spacing w:before="100" w:beforeAutospacing="1" w:after="100" w:afterAutospacing="1" w:line="276" w:lineRule="auto"/>
        <w:ind w:left="1077" w:hanging="357"/>
        <w:rPr>
          <w:rFonts w:ascii="ITC Kabel Std Book" w:hAnsi="ITC Kabel Std Book" w:cs="Arial"/>
          <w:sz w:val="24"/>
          <w:szCs w:val="24"/>
        </w:rPr>
      </w:pPr>
      <w:r>
        <w:rPr>
          <w:rFonts w:ascii="ITC Kabel Std Book" w:hAnsi="ITC Kabel Std Book" w:cs="Arial"/>
          <w:sz w:val="24"/>
          <w:szCs w:val="24"/>
        </w:rPr>
        <w:t>The purpose for which it is required</w:t>
      </w:r>
    </w:p>
    <w:p w14:paraId="53695E37" w14:textId="77777777" w:rsidR="00314C05" w:rsidRDefault="00FD1E32">
      <w:pPr>
        <w:pStyle w:val="Header"/>
        <w:numPr>
          <w:ilvl w:val="0"/>
          <w:numId w:val="28"/>
        </w:numPr>
        <w:tabs>
          <w:tab w:val="clear" w:pos="4680"/>
          <w:tab w:val="clear" w:pos="9360"/>
          <w:tab w:val="center" w:pos="4513"/>
          <w:tab w:val="right" w:pos="9026"/>
        </w:tabs>
        <w:spacing w:before="100" w:beforeAutospacing="1" w:after="100" w:afterAutospacing="1" w:line="276" w:lineRule="auto"/>
        <w:ind w:left="1077" w:hanging="357"/>
        <w:rPr>
          <w:rFonts w:ascii="ITC Kabel Std Book" w:hAnsi="ITC Kabel Std Book" w:cs="Arial"/>
          <w:sz w:val="24"/>
          <w:szCs w:val="24"/>
        </w:rPr>
      </w:pPr>
      <w:r>
        <w:rPr>
          <w:rFonts w:ascii="ITC Kabel Std Book" w:hAnsi="ITC Kabel Std Book" w:cs="Arial"/>
          <w:sz w:val="24"/>
          <w:szCs w:val="24"/>
        </w:rPr>
        <w:t xml:space="preserve">The level and sensitivity of data requested; and </w:t>
      </w:r>
    </w:p>
    <w:p w14:paraId="0C503E46" w14:textId="77777777" w:rsidR="00314C05" w:rsidRDefault="00FD1E32">
      <w:pPr>
        <w:pStyle w:val="Header"/>
        <w:numPr>
          <w:ilvl w:val="0"/>
          <w:numId w:val="28"/>
        </w:numPr>
        <w:tabs>
          <w:tab w:val="clear" w:pos="4680"/>
          <w:tab w:val="clear" w:pos="9360"/>
          <w:tab w:val="center" w:pos="4513"/>
          <w:tab w:val="right" w:pos="9026"/>
        </w:tabs>
        <w:spacing w:before="100" w:beforeAutospacing="1" w:after="100" w:afterAutospacing="1" w:line="276" w:lineRule="auto"/>
        <w:ind w:left="1077" w:hanging="357"/>
        <w:rPr>
          <w:rFonts w:ascii="ITC Kabel Std Book" w:hAnsi="ITC Kabel Std Book" w:cs="Arial"/>
          <w:sz w:val="24"/>
          <w:szCs w:val="24"/>
        </w:rPr>
      </w:pPr>
      <w:r>
        <w:rPr>
          <w:rFonts w:ascii="ITC Kabel Std Book" w:hAnsi="ITC Kabel Std Book" w:cs="Arial"/>
          <w:sz w:val="24"/>
          <w:szCs w:val="24"/>
        </w:rPr>
        <w:t xml:space="preserve">The arrangements in place to securely store and handle the data. </w:t>
      </w:r>
    </w:p>
    <w:p w14:paraId="7D71B22E" w14:textId="77777777" w:rsidR="00314C05" w:rsidRDefault="00FD1E32" w:rsidP="00413E04">
      <w:pPr>
        <w:pStyle w:val="Header"/>
        <w:spacing w:before="77" w:after="200" w:line="276" w:lineRule="auto"/>
        <w:rPr>
          <w:rFonts w:ascii="ITC Kabel Std Book" w:hAnsi="ITC Kabel Std Book" w:cs="Arial"/>
          <w:sz w:val="24"/>
          <w:szCs w:val="24"/>
        </w:rPr>
      </w:pPr>
      <w:r>
        <w:rPr>
          <w:rFonts w:ascii="ITC Kabel Std Book" w:hAnsi="ITC Kabel Std Book" w:cs="Arial"/>
          <w:sz w:val="24"/>
          <w:szCs w:val="24"/>
        </w:rPr>
        <w:t xml:space="preserve">To be granted access to school workforce information, organisations must comply with its strict terms and conditions covering the confidentiality and handling of the data, security arrangements and retention and use of the data. </w:t>
      </w:r>
    </w:p>
    <w:p w14:paraId="0DCD9C1B" w14:textId="77777777" w:rsidR="00314C05" w:rsidRDefault="00FD1E32" w:rsidP="00413E04">
      <w:pPr>
        <w:pStyle w:val="Header"/>
        <w:spacing w:before="77" w:after="200" w:line="276" w:lineRule="auto"/>
        <w:rPr>
          <w:rFonts w:ascii="ITC Kabel Std Book" w:hAnsi="ITC Kabel Std Book" w:cs="Arial"/>
          <w:sz w:val="24"/>
          <w:szCs w:val="24"/>
        </w:rPr>
      </w:pPr>
      <w:r>
        <w:rPr>
          <w:rFonts w:ascii="ITC Kabel Std Book" w:hAnsi="ITC Kabel Std Book" w:cs="Arial"/>
          <w:sz w:val="24"/>
          <w:szCs w:val="24"/>
        </w:rPr>
        <w:t xml:space="preserve">For more information about the department’s data sharing process, please visit: </w:t>
      </w:r>
      <w:hyperlink r:id="rId12" w:history="1">
        <w:r>
          <w:rPr>
            <w:rStyle w:val="Hyperlink"/>
            <w:rFonts w:ascii="ITC Kabel Std Book" w:hAnsi="ITC Kabel Std Book" w:cs="Arial"/>
            <w:sz w:val="24"/>
            <w:szCs w:val="24"/>
          </w:rPr>
          <w:t>https://www.gov.uk/data-protection-how-we-collect-and-share-research-data</w:t>
        </w:r>
      </w:hyperlink>
    </w:p>
    <w:p w14:paraId="23EA61FF" w14:textId="46388BA3" w:rsidR="00314C05" w:rsidRDefault="00FD1E32" w:rsidP="00413E04">
      <w:pPr>
        <w:pStyle w:val="Header"/>
        <w:spacing w:before="77" w:after="200" w:line="276" w:lineRule="auto"/>
        <w:rPr>
          <w:rFonts w:ascii="ITC Kabel Std Book" w:hAnsi="ITC Kabel Std Book" w:cs="Arial"/>
          <w:sz w:val="24"/>
          <w:szCs w:val="24"/>
        </w:rPr>
      </w:pPr>
      <w:r>
        <w:rPr>
          <w:rFonts w:ascii="ITC Kabel Std Book" w:hAnsi="ITC Kabel Std Book" w:cs="Arial"/>
          <w:sz w:val="24"/>
          <w:szCs w:val="24"/>
        </w:rPr>
        <w:t xml:space="preserve">To contact the department: </w:t>
      </w:r>
      <w:hyperlink r:id="rId13" w:history="1">
        <w:r>
          <w:rPr>
            <w:rStyle w:val="Hyperlink"/>
            <w:rFonts w:ascii="ITC Kabel Std Book" w:hAnsi="ITC Kabel Std Book" w:cs="Arial"/>
            <w:sz w:val="24"/>
            <w:szCs w:val="24"/>
          </w:rPr>
          <w:t>https://www.gov.uk/contact-dfe</w:t>
        </w:r>
      </w:hyperlink>
    </w:p>
    <w:p w14:paraId="71BE313A" w14:textId="77777777" w:rsidR="00314C05" w:rsidRDefault="00FD1E32">
      <w:pPr>
        <w:spacing w:before="120" w:after="120"/>
        <w:rPr>
          <w:rFonts w:ascii="ITC Kabel Std Book" w:hAnsi="ITC Kabel Std Book"/>
          <w:iCs/>
          <w:sz w:val="24"/>
          <w:szCs w:val="24"/>
        </w:rPr>
      </w:pPr>
      <w:r>
        <w:rPr>
          <w:rFonts w:ascii="ITC Kabel Std Book" w:hAnsi="ITC Kabel Std Book"/>
          <w:iCs/>
          <w:sz w:val="24"/>
          <w:szCs w:val="24"/>
        </w:rPr>
        <w:t>Where it is legally required, or necessary (and it complies with data protection law), we may share personal information about you with:</w:t>
      </w:r>
    </w:p>
    <w:p w14:paraId="287363C0" w14:textId="77777777" w:rsidR="00314C05" w:rsidRDefault="00FD1E32">
      <w:pPr>
        <w:numPr>
          <w:ilvl w:val="0"/>
          <w:numId w:val="25"/>
        </w:numPr>
        <w:spacing w:before="120" w:after="120"/>
        <w:ind w:left="567" w:hanging="283"/>
        <w:jc w:val="left"/>
        <w:rPr>
          <w:rFonts w:ascii="ITC Kabel Std Book" w:hAnsi="ITC Kabel Std Book"/>
          <w:iCs/>
          <w:sz w:val="24"/>
          <w:szCs w:val="24"/>
        </w:rPr>
      </w:pPr>
      <w:r>
        <w:rPr>
          <w:rFonts w:ascii="ITC Kabel Std Book" w:hAnsi="ITC Kabel Std Book"/>
          <w:iCs/>
          <w:sz w:val="24"/>
          <w:szCs w:val="24"/>
        </w:rPr>
        <w:t>Your family or representatives to protect yours of their vital interests</w:t>
      </w:r>
    </w:p>
    <w:p w14:paraId="6DC682F5" w14:textId="77777777" w:rsidR="00314C05" w:rsidRDefault="00FD1E32">
      <w:pPr>
        <w:numPr>
          <w:ilvl w:val="0"/>
          <w:numId w:val="25"/>
        </w:numPr>
        <w:spacing w:before="120" w:after="120"/>
        <w:ind w:left="567" w:hanging="283"/>
        <w:jc w:val="left"/>
        <w:rPr>
          <w:rFonts w:ascii="ITC Kabel Std Book" w:hAnsi="ITC Kabel Std Book"/>
          <w:iCs/>
          <w:sz w:val="24"/>
          <w:szCs w:val="24"/>
        </w:rPr>
      </w:pPr>
      <w:r>
        <w:rPr>
          <w:rFonts w:ascii="ITC Kabel Std Book" w:hAnsi="ITC Kabel Std Book"/>
          <w:iCs/>
          <w:sz w:val="24"/>
          <w:szCs w:val="24"/>
        </w:rPr>
        <w:t xml:space="preserve">Educators and examining bodies </w:t>
      </w:r>
    </w:p>
    <w:p w14:paraId="739AD268" w14:textId="77777777" w:rsidR="00314C05" w:rsidRDefault="00FD1E32">
      <w:pPr>
        <w:numPr>
          <w:ilvl w:val="0"/>
          <w:numId w:val="25"/>
        </w:numPr>
        <w:spacing w:before="120" w:after="120"/>
        <w:ind w:left="567" w:hanging="283"/>
        <w:jc w:val="left"/>
        <w:rPr>
          <w:rFonts w:ascii="ITC Kabel Std Book" w:hAnsi="ITC Kabel Std Book"/>
          <w:iCs/>
          <w:sz w:val="24"/>
          <w:szCs w:val="24"/>
        </w:rPr>
      </w:pPr>
      <w:r>
        <w:rPr>
          <w:rFonts w:ascii="ITC Kabel Std Book" w:hAnsi="ITC Kabel Std Book"/>
          <w:iCs/>
          <w:sz w:val="24"/>
          <w:szCs w:val="24"/>
        </w:rPr>
        <w:t>Our regulator Ofsted to inform their inspection process</w:t>
      </w:r>
    </w:p>
    <w:p w14:paraId="1586E515" w14:textId="77777777" w:rsidR="00314C05" w:rsidRDefault="00FD1E32">
      <w:pPr>
        <w:numPr>
          <w:ilvl w:val="0"/>
          <w:numId w:val="25"/>
        </w:numPr>
        <w:spacing w:before="120" w:after="120"/>
        <w:ind w:left="567" w:hanging="283"/>
        <w:jc w:val="left"/>
        <w:rPr>
          <w:rFonts w:ascii="ITC Kabel Std Book" w:hAnsi="ITC Kabel Std Book"/>
          <w:iCs/>
          <w:sz w:val="24"/>
          <w:szCs w:val="24"/>
        </w:rPr>
      </w:pPr>
      <w:r>
        <w:rPr>
          <w:rFonts w:ascii="ITC Kabel Std Book" w:hAnsi="ITC Kabel Std Book"/>
          <w:iCs/>
          <w:sz w:val="24"/>
          <w:szCs w:val="24"/>
        </w:rPr>
        <w:lastRenderedPageBreak/>
        <w:t>Suppliers and service providers – to enable them to provide the service we have contracted them for, such as payroll</w:t>
      </w:r>
    </w:p>
    <w:p w14:paraId="730F0F7F" w14:textId="77777777" w:rsidR="00314C05" w:rsidRDefault="00FD1E32">
      <w:pPr>
        <w:numPr>
          <w:ilvl w:val="0"/>
          <w:numId w:val="25"/>
        </w:numPr>
        <w:spacing w:before="120" w:after="120"/>
        <w:ind w:left="567" w:hanging="283"/>
        <w:jc w:val="left"/>
        <w:rPr>
          <w:rFonts w:ascii="ITC Kabel Std Book" w:hAnsi="ITC Kabel Std Book"/>
          <w:iCs/>
          <w:sz w:val="24"/>
          <w:szCs w:val="24"/>
        </w:rPr>
      </w:pPr>
      <w:r>
        <w:rPr>
          <w:rFonts w:ascii="ITC Kabel Std Book" w:hAnsi="ITC Kabel Std Book"/>
          <w:iCs/>
          <w:sz w:val="24"/>
          <w:szCs w:val="24"/>
        </w:rPr>
        <w:t>Our auditors for audit purposes linked to payroll, governance, roles and responsibilities</w:t>
      </w:r>
    </w:p>
    <w:p w14:paraId="23D2762C" w14:textId="77777777" w:rsidR="00314C05" w:rsidRDefault="00FD1E32">
      <w:pPr>
        <w:numPr>
          <w:ilvl w:val="0"/>
          <w:numId w:val="25"/>
        </w:numPr>
        <w:spacing w:before="120" w:after="120"/>
        <w:ind w:left="567" w:hanging="283"/>
        <w:jc w:val="left"/>
        <w:rPr>
          <w:rFonts w:ascii="ITC Kabel Std Book" w:hAnsi="ITC Kabel Std Book"/>
          <w:iCs/>
          <w:sz w:val="24"/>
          <w:szCs w:val="24"/>
        </w:rPr>
      </w:pPr>
      <w:r>
        <w:rPr>
          <w:rFonts w:ascii="ITC Kabel Std Book" w:hAnsi="ITC Kabel Std Book"/>
          <w:iCs/>
          <w:sz w:val="24"/>
          <w:szCs w:val="24"/>
        </w:rPr>
        <w:t>Survey and research organisations</w:t>
      </w:r>
    </w:p>
    <w:p w14:paraId="5C0C3359" w14:textId="77777777" w:rsidR="00314C05" w:rsidRDefault="00FD1E32">
      <w:pPr>
        <w:numPr>
          <w:ilvl w:val="0"/>
          <w:numId w:val="25"/>
        </w:numPr>
        <w:spacing w:before="120" w:after="120"/>
        <w:ind w:left="567" w:hanging="283"/>
        <w:jc w:val="left"/>
        <w:rPr>
          <w:rFonts w:ascii="ITC Kabel Std Book" w:hAnsi="ITC Kabel Std Book"/>
          <w:iCs/>
          <w:sz w:val="24"/>
          <w:szCs w:val="24"/>
        </w:rPr>
      </w:pPr>
      <w:r>
        <w:rPr>
          <w:rFonts w:ascii="ITC Kabel Std Book" w:hAnsi="ITC Kabel Std Book"/>
          <w:iCs/>
          <w:sz w:val="24"/>
          <w:szCs w:val="24"/>
        </w:rPr>
        <w:t>Trade unions and associations</w:t>
      </w:r>
    </w:p>
    <w:p w14:paraId="5B1AD477" w14:textId="77777777" w:rsidR="00314C05" w:rsidRDefault="00FD1E32">
      <w:pPr>
        <w:numPr>
          <w:ilvl w:val="0"/>
          <w:numId w:val="25"/>
        </w:numPr>
        <w:spacing w:before="120" w:after="120"/>
        <w:ind w:left="567" w:hanging="283"/>
        <w:jc w:val="left"/>
        <w:rPr>
          <w:rFonts w:ascii="ITC Kabel Std Book" w:hAnsi="ITC Kabel Std Book"/>
          <w:iCs/>
          <w:sz w:val="24"/>
          <w:szCs w:val="24"/>
        </w:rPr>
      </w:pPr>
      <w:r>
        <w:rPr>
          <w:rFonts w:ascii="ITC Kabel Std Book" w:hAnsi="ITC Kabel Std Book"/>
          <w:iCs/>
          <w:sz w:val="24"/>
          <w:szCs w:val="24"/>
        </w:rPr>
        <w:t>Health authorities</w:t>
      </w:r>
    </w:p>
    <w:p w14:paraId="2F55D217" w14:textId="77777777" w:rsidR="00314C05" w:rsidRDefault="00FD1E32">
      <w:pPr>
        <w:numPr>
          <w:ilvl w:val="0"/>
          <w:numId w:val="25"/>
        </w:numPr>
        <w:spacing w:before="120" w:after="120"/>
        <w:ind w:left="567" w:hanging="283"/>
        <w:jc w:val="left"/>
        <w:rPr>
          <w:rFonts w:ascii="ITC Kabel Std Book" w:hAnsi="ITC Kabel Std Book"/>
          <w:iCs/>
          <w:sz w:val="24"/>
          <w:szCs w:val="24"/>
        </w:rPr>
      </w:pPr>
      <w:r>
        <w:rPr>
          <w:rFonts w:ascii="ITC Kabel Std Book" w:hAnsi="ITC Kabel Std Book"/>
          <w:iCs/>
          <w:sz w:val="24"/>
          <w:szCs w:val="24"/>
        </w:rPr>
        <w:t>Security organisations to inform keyholding services and key personnel</w:t>
      </w:r>
    </w:p>
    <w:p w14:paraId="0A6995AC" w14:textId="77777777" w:rsidR="00314C05" w:rsidRDefault="00FD1E32">
      <w:pPr>
        <w:numPr>
          <w:ilvl w:val="0"/>
          <w:numId w:val="25"/>
        </w:numPr>
        <w:spacing w:before="120" w:after="120"/>
        <w:ind w:left="567" w:hanging="283"/>
        <w:jc w:val="left"/>
        <w:rPr>
          <w:rFonts w:ascii="ITC Kabel Std Book" w:hAnsi="ITC Kabel Std Book"/>
          <w:iCs/>
          <w:sz w:val="24"/>
          <w:szCs w:val="24"/>
        </w:rPr>
      </w:pPr>
      <w:r>
        <w:rPr>
          <w:rFonts w:ascii="ITC Kabel Std Book" w:hAnsi="ITC Kabel Std Book"/>
          <w:iCs/>
          <w:sz w:val="24"/>
          <w:szCs w:val="24"/>
        </w:rPr>
        <w:t>Health and social welfare organisations for referrals and occupational health support</w:t>
      </w:r>
    </w:p>
    <w:p w14:paraId="0F9FAEBF" w14:textId="77777777" w:rsidR="00314C05" w:rsidRDefault="00FD1E32">
      <w:pPr>
        <w:numPr>
          <w:ilvl w:val="0"/>
          <w:numId w:val="25"/>
        </w:numPr>
        <w:spacing w:before="120" w:after="120"/>
        <w:ind w:left="567" w:hanging="283"/>
        <w:jc w:val="left"/>
        <w:rPr>
          <w:rFonts w:ascii="ITC Kabel Std Book" w:hAnsi="ITC Kabel Std Book"/>
          <w:iCs/>
          <w:sz w:val="24"/>
          <w:szCs w:val="24"/>
        </w:rPr>
      </w:pPr>
      <w:r>
        <w:rPr>
          <w:rFonts w:ascii="ITC Kabel Std Book" w:hAnsi="ITC Kabel Std Book"/>
          <w:iCs/>
          <w:sz w:val="24"/>
          <w:szCs w:val="24"/>
        </w:rPr>
        <w:t>Professional advisers and consultants to support school improvement and development</w:t>
      </w:r>
    </w:p>
    <w:p w14:paraId="7BFF7EE5" w14:textId="77777777" w:rsidR="00314C05" w:rsidRDefault="00FD1E32">
      <w:pPr>
        <w:numPr>
          <w:ilvl w:val="0"/>
          <w:numId w:val="25"/>
        </w:numPr>
        <w:spacing w:before="120" w:after="120"/>
        <w:ind w:left="567" w:hanging="283"/>
        <w:jc w:val="left"/>
        <w:rPr>
          <w:rFonts w:ascii="ITC Kabel Std Book" w:hAnsi="ITC Kabel Std Book"/>
          <w:iCs/>
          <w:sz w:val="24"/>
          <w:szCs w:val="24"/>
        </w:rPr>
      </w:pPr>
      <w:r>
        <w:rPr>
          <w:rFonts w:ascii="ITC Kabel Std Book" w:hAnsi="ITC Kabel Std Book"/>
          <w:iCs/>
          <w:sz w:val="24"/>
          <w:szCs w:val="24"/>
        </w:rPr>
        <w:t>Police forces, courts, tribunals</w:t>
      </w:r>
    </w:p>
    <w:p w14:paraId="13B40929" w14:textId="77777777" w:rsidR="00314C05" w:rsidRDefault="00FD1E32">
      <w:pPr>
        <w:numPr>
          <w:ilvl w:val="0"/>
          <w:numId w:val="25"/>
        </w:numPr>
        <w:spacing w:before="120" w:after="120"/>
        <w:ind w:left="567" w:hanging="283"/>
        <w:jc w:val="left"/>
        <w:rPr>
          <w:rFonts w:ascii="ITC Kabel Std Book" w:hAnsi="ITC Kabel Std Book"/>
          <w:iCs/>
          <w:sz w:val="24"/>
          <w:szCs w:val="24"/>
        </w:rPr>
      </w:pPr>
      <w:r>
        <w:rPr>
          <w:rFonts w:ascii="ITC Kabel Std Book" w:hAnsi="ITC Kabel Std Book"/>
          <w:iCs/>
          <w:sz w:val="24"/>
          <w:szCs w:val="24"/>
        </w:rPr>
        <w:t>Legal advisers</w:t>
      </w:r>
    </w:p>
    <w:p w14:paraId="7CD02802" w14:textId="77777777" w:rsidR="00314C05" w:rsidRDefault="00FD1E32">
      <w:pPr>
        <w:numPr>
          <w:ilvl w:val="0"/>
          <w:numId w:val="25"/>
        </w:numPr>
        <w:spacing w:before="120" w:after="120"/>
        <w:ind w:left="567" w:hanging="283"/>
        <w:jc w:val="left"/>
        <w:rPr>
          <w:rFonts w:ascii="ITC Kabel Std Book" w:hAnsi="ITC Kabel Std Book"/>
          <w:iCs/>
          <w:sz w:val="24"/>
          <w:szCs w:val="24"/>
        </w:rPr>
      </w:pPr>
      <w:r>
        <w:rPr>
          <w:rFonts w:ascii="ITC Kabel Std Book" w:hAnsi="ITC Kabel Std Book"/>
          <w:iCs/>
          <w:sz w:val="24"/>
          <w:szCs w:val="24"/>
        </w:rPr>
        <w:t>Professional bodies</w:t>
      </w:r>
    </w:p>
    <w:p w14:paraId="589BC4D1" w14:textId="77777777" w:rsidR="00314C05" w:rsidRDefault="00FD1E32">
      <w:pPr>
        <w:numPr>
          <w:ilvl w:val="0"/>
          <w:numId w:val="25"/>
        </w:numPr>
        <w:spacing w:before="120" w:after="120"/>
        <w:ind w:left="567" w:hanging="283"/>
        <w:jc w:val="left"/>
        <w:rPr>
          <w:rFonts w:ascii="ITC Kabel Std Book" w:hAnsi="ITC Kabel Std Book"/>
          <w:iCs/>
          <w:sz w:val="24"/>
          <w:szCs w:val="24"/>
        </w:rPr>
      </w:pPr>
      <w:r>
        <w:rPr>
          <w:rFonts w:ascii="ITC Kabel Std Book" w:hAnsi="ITC Kabel Std Book"/>
          <w:iCs/>
          <w:sz w:val="24"/>
          <w:szCs w:val="24"/>
        </w:rPr>
        <w:t>Employment and recruitment agencies</w:t>
      </w:r>
    </w:p>
    <w:p w14:paraId="6ADA7BF0" w14:textId="77777777" w:rsidR="00314C05" w:rsidRDefault="00FD1E32">
      <w:pPr>
        <w:numPr>
          <w:ilvl w:val="0"/>
          <w:numId w:val="25"/>
        </w:numPr>
        <w:spacing w:before="120" w:after="120"/>
        <w:ind w:left="567" w:hanging="283"/>
        <w:jc w:val="left"/>
        <w:rPr>
          <w:rFonts w:ascii="ITC Kabel Std Book" w:hAnsi="ITC Kabel Std Book"/>
          <w:iCs/>
          <w:sz w:val="24"/>
          <w:szCs w:val="24"/>
        </w:rPr>
      </w:pPr>
      <w:r>
        <w:rPr>
          <w:rFonts w:ascii="ITC Kabel Std Book" w:hAnsi="ITC Kabel Std Book"/>
          <w:iCs/>
          <w:sz w:val="24"/>
          <w:szCs w:val="24"/>
        </w:rPr>
        <w:t>IT provider</w:t>
      </w:r>
    </w:p>
    <w:p w14:paraId="5AD1833F" w14:textId="77777777" w:rsidR="00314C05" w:rsidRDefault="00FD1E32">
      <w:pPr>
        <w:numPr>
          <w:ilvl w:val="0"/>
          <w:numId w:val="25"/>
        </w:numPr>
        <w:spacing w:before="120" w:after="120"/>
        <w:ind w:left="567" w:hanging="283"/>
        <w:jc w:val="left"/>
        <w:rPr>
          <w:rFonts w:ascii="ITC Kabel Std Book" w:hAnsi="ITC Kabel Std Book"/>
          <w:iCs/>
          <w:sz w:val="24"/>
          <w:szCs w:val="24"/>
        </w:rPr>
      </w:pPr>
      <w:r>
        <w:rPr>
          <w:rFonts w:ascii="ITC Kabel Std Book" w:hAnsi="ITC Kabel Std Book"/>
          <w:iCs/>
          <w:sz w:val="24"/>
          <w:szCs w:val="24"/>
        </w:rPr>
        <w:t>Insurance Providers</w:t>
      </w:r>
    </w:p>
    <w:p w14:paraId="32A4F8CE" w14:textId="77777777" w:rsidR="00314C05" w:rsidRDefault="00314C05">
      <w:pPr>
        <w:spacing w:before="120" w:after="120"/>
        <w:rPr>
          <w:rFonts w:ascii="ITC Kabel Std Book" w:hAnsi="ITC Kabel Std Book"/>
          <w:sz w:val="24"/>
          <w:szCs w:val="24"/>
        </w:rPr>
      </w:pPr>
    </w:p>
    <w:p w14:paraId="7DE9C668" w14:textId="77777777" w:rsidR="00314C05" w:rsidRDefault="00FD1E32">
      <w:pPr>
        <w:spacing w:before="120" w:after="120"/>
        <w:rPr>
          <w:rFonts w:ascii="ITC Kabel Std Book" w:hAnsi="ITC Kabel Std Book"/>
          <w:b/>
          <w:sz w:val="24"/>
          <w:szCs w:val="24"/>
        </w:rPr>
      </w:pPr>
      <w:r>
        <w:rPr>
          <w:rFonts w:ascii="ITC Kabel Std Book" w:hAnsi="ITC Kabel Std Book"/>
          <w:b/>
          <w:sz w:val="24"/>
          <w:szCs w:val="24"/>
        </w:rPr>
        <w:t>Transferring data internationally</w:t>
      </w:r>
    </w:p>
    <w:p w14:paraId="0C6D803E" w14:textId="77777777" w:rsidR="00314C05" w:rsidRDefault="00FD1E32">
      <w:pPr>
        <w:spacing w:before="120" w:after="120"/>
        <w:rPr>
          <w:rFonts w:ascii="ITC Kabel Std Book" w:hAnsi="ITC Kabel Std Book"/>
          <w:sz w:val="24"/>
          <w:szCs w:val="24"/>
        </w:rPr>
      </w:pPr>
      <w:r>
        <w:rPr>
          <w:rFonts w:ascii="ITC Kabel Std Book" w:hAnsi="ITC Kabel Std Book"/>
          <w:sz w:val="24"/>
          <w:szCs w:val="24"/>
        </w:rPr>
        <w:t>Where we transfer personal data to a country or territory outside the European Economic Area, we will do so in accordance with data protection law.</w:t>
      </w:r>
    </w:p>
    <w:p w14:paraId="5FDD72C2" w14:textId="77777777" w:rsidR="00314C05" w:rsidRDefault="00314C05">
      <w:pPr>
        <w:spacing w:before="120" w:after="120"/>
        <w:rPr>
          <w:rFonts w:ascii="ITC Kabel Std Book" w:hAnsi="ITC Kabel Std Book"/>
          <w:sz w:val="24"/>
          <w:szCs w:val="24"/>
        </w:rPr>
      </w:pPr>
    </w:p>
    <w:p w14:paraId="4D886B12" w14:textId="77777777" w:rsidR="00314C05" w:rsidRDefault="00FD1E32">
      <w:pPr>
        <w:spacing w:before="120" w:after="120"/>
        <w:rPr>
          <w:rFonts w:ascii="ITC Kabel Std Book" w:hAnsi="ITC Kabel Std Book"/>
          <w:b/>
          <w:sz w:val="24"/>
          <w:szCs w:val="24"/>
        </w:rPr>
      </w:pPr>
      <w:r>
        <w:rPr>
          <w:rFonts w:ascii="ITC Kabel Std Book" w:hAnsi="ITC Kabel Std Book"/>
          <w:b/>
          <w:sz w:val="24"/>
          <w:szCs w:val="24"/>
        </w:rPr>
        <w:t>Your rights</w:t>
      </w:r>
    </w:p>
    <w:p w14:paraId="05806F47" w14:textId="77777777" w:rsidR="00314C05" w:rsidRDefault="00FD1E32">
      <w:pPr>
        <w:spacing w:before="120" w:after="120"/>
        <w:rPr>
          <w:rFonts w:ascii="ITC Kabel Std Book" w:hAnsi="ITC Kabel Std Book"/>
          <w:b/>
          <w:sz w:val="24"/>
          <w:szCs w:val="24"/>
        </w:rPr>
      </w:pPr>
      <w:r>
        <w:rPr>
          <w:rFonts w:ascii="ITC Kabel Std Book" w:hAnsi="ITC Kabel Std Book"/>
          <w:b/>
          <w:sz w:val="24"/>
          <w:szCs w:val="24"/>
        </w:rPr>
        <w:t>How to access personal information we hold about you</w:t>
      </w:r>
    </w:p>
    <w:p w14:paraId="2B39B330" w14:textId="77777777" w:rsidR="00314C05" w:rsidRDefault="00FD1E32">
      <w:pPr>
        <w:spacing w:before="120" w:after="120"/>
        <w:rPr>
          <w:rFonts w:ascii="ITC Kabel Std Book" w:hAnsi="ITC Kabel Std Book"/>
          <w:sz w:val="24"/>
          <w:szCs w:val="24"/>
        </w:rPr>
      </w:pPr>
      <w:r>
        <w:rPr>
          <w:rFonts w:ascii="ITC Kabel Std Book" w:hAnsi="ITC Kabel Std Book"/>
          <w:sz w:val="24"/>
          <w:szCs w:val="24"/>
        </w:rPr>
        <w:t xml:space="preserve">Individuals have a right to make a </w:t>
      </w:r>
      <w:r>
        <w:rPr>
          <w:rFonts w:ascii="ITC Kabel Std Book" w:hAnsi="ITC Kabel Std Book"/>
          <w:b/>
          <w:sz w:val="24"/>
          <w:szCs w:val="24"/>
        </w:rPr>
        <w:t>‘subject access request’</w:t>
      </w:r>
      <w:r>
        <w:rPr>
          <w:rFonts w:ascii="ITC Kabel Std Book" w:hAnsi="ITC Kabel Std Book"/>
          <w:sz w:val="24"/>
          <w:szCs w:val="24"/>
        </w:rPr>
        <w:t xml:space="preserve"> to gain access to personal information that the school holds about them.</w:t>
      </w:r>
    </w:p>
    <w:p w14:paraId="5F9BFB59" w14:textId="77777777" w:rsidR="00314C05" w:rsidRDefault="00FD1E32">
      <w:pPr>
        <w:spacing w:before="120" w:after="120"/>
        <w:rPr>
          <w:rFonts w:ascii="ITC Kabel Std Book" w:hAnsi="ITC Kabel Std Book" w:cs="Arial"/>
          <w:sz w:val="24"/>
          <w:szCs w:val="24"/>
        </w:rPr>
      </w:pPr>
      <w:r>
        <w:rPr>
          <w:rFonts w:ascii="ITC Kabel Std Book" w:hAnsi="ITC Kabel Std Book" w:cs="Arial"/>
          <w:sz w:val="24"/>
          <w:szCs w:val="24"/>
        </w:rPr>
        <w:t>If you make a subject access request, and if we do hold information about you, we will:</w:t>
      </w:r>
    </w:p>
    <w:p w14:paraId="7E066709"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Give you a description of it</w:t>
      </w:r>
    </w:p>
    <w:p w14:paraId="56ABBF13"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Tell you why we are holding and processing it, and how long we will keep it for</w:t>
      </w:r>
    </w:p>
    <w:p w14:paraId="15CE3105"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Explain where we got it from, if not from you</w:t>
      </w:r>
    </w:p>
    <w:p w14:paraId="223B3C9F"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Tell you who it has been, or will be, shared with</w:t>
      </w:r>
    </w:p>
    <w:p w14:paraId="55917541"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Let you know whether any automated decision-making is being applied to the data, and any consequences of this</w:t>
      </w:r>
    </w:p>
    <w:p w14:paraId="484C221E"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Give you a copy of the information in an intelligible form</w:t>
      </w:r>
    </w:p>
    <w:p w14:paraId="2BC5BB22" w14:textId="77777777" w:rsidR="00314C05" w:rsidRDefault="00FD1E32">
      <w:pPr>
        <w:spacing w:before="120" w:after="120"/>
        <w:rPr>
          <w:rFonts w:ascii="ITC Kabel Std Book" w:hAnsi="ITC Kabel Std Book" w:cs="Arial"/>
          <w:sz w:val="24"/>
          <w:szCs w:val="24"/>
        </w:rPr>
      </w:pPr>
      <w:r>
        <w:rPr>
          <w:rFonts w:ascii="ITC Kabel Std Book" w:hAnsi="ITC Kabel Std Book" w:cs="Arial"/>
          <w:sz w:val="24"/>
          <w:szCs w:val="24"/>
        </w:rPr>
        <w:lastRenderedPageBreak/>
        <w:t>You may also have the right for your personal information to be transmitted electronically to another organisation in certain circumstances.</w:t>
      </w:r>
    </w:p>
    <w:p w14:paraId="73D4C005" w14:textId="17A11C2C" w:rsidR="00314C05" w:rsidRDefault="00FD1E32">
      <w:pPr>
        <w:spacing w:before="120" w:after="120"/>
        <w:rPr>
          <w:rFonts w:ascii="ITC Kabel Std Book" w:hAnsi="ITC Kabel Std Book" w:cs="Arial"/>
          <w:sz w:val="24"/>
          <w:szCs w:val="24"/>
        </w:rPr>
      </w:pPr>
      <w:r>
        <w:rPr>
          <w:rFonts w:ascii="ITC Kabel Std Book" w:hAnsi="ITC Kabel Std Book" w:cs="Arial"/>
          <w:sz w:val="24"/>
          <w:szCs w:val="24"/>
        </w:rPr>
        <w:t xml:space="preserve">If you would like to make a request, please contact our data protection officer/data protection lead. You are entitled to submit subject access requests all year round, but please bear in mind that it may be necessary for us to extend the response period </w:t>
      </w:r>
      <w:r w:rsidR="00413E04">
        <w:rPr>
          <w:rFonts w:ascii="ITC Kabel Std Book" w:hAnsi="ITC Kabel Std Book" w:cs="Arial"/>
          <w:sz w:val="24"/>
          <w:szCs w:val="24"/>
        </w:rPr>
        <w:t>of one</w:t>
      </w:r>
      <w:r w:rsidR="0044069B">
        <w:rPr>
          <w:rFonts w:ascii="ITC Kabel Std Book" w:hAnsi="ITC Kabel Std Book" w:cs="Arial"/>
          <w:sz w:val="24"/>
          <w:szCs w:val="24"/>
        </w:rPr>
        <w:t xml:space="preserve"> </w:t>
      </w:r>
      <w:r w:rsidR="00413E04">
        <w:rPr>
          <w:rFonts w:ascii="ITC Kabel Std Book" w:hAnsi="ITC Kabel Std Book" w:cs="Arial"/>
          <w:sz w:val="24"/>
          <w:szCs w:val="24"/>
        </w:rPr>
        <w:t xml:space="preserve">month </w:t>
      </w:r>
      <w:r>
        <w:rPr>
          <w:rFonts w:ascii="ITC Kabel Std Book" w:hAnsi="ITC Kabel Std Book" w:cs="Arial"/>
          <w:sz w:val="24"/>
          <w:szCs w:val="24"/>
        </w:rPr>
        <w:t>when requests are submitted over the summer holidays. This is in accordance with article 12(3) of the GDPR, and will be the case where the request is complex – for example, where we need multiple staff to collect the data.</w:t>
      </w:r>
    </w:p>
    <w:p w14:paraId="54D97956" w14:textId="77777777" w:rsidR="00FD1E32" w:rsidRPr="00FD1E32" w:rsidRDefault="00FD1E32">
      <w:pPr>
        <w:spacing w:before="120" w:after="120"/>
        <w:rPr>
          <w:rFonts w:ascii="ITC Kabel Std Book" w:hAnsi="ITC Kabel Std Book" w:cs="Arial"/>
          <w:sz w:val="24"/>
          <w:szCs w:val="24"/>
        </w:rPr>
      </w:pPr>
    </w:p>
    <w:p w14:paraId="43D77800" w14:textId="77777777" w:rsidR="00314C05" w:rsidRDefault="00FD1E32">
      <w:pPr>
        <w:spacing w:before="120" w:after="120"/>
        <w:rPr>
          <w:rFonts w:ascii="ITC Kabel Std Book" w:hAnsi="ITC Kabel Std Book"/>
          <w:b/>
          <w:sz w:val="24"/>
          <w:szCs w:val="24"/>
        </w:rPr>
      </w:pPr>
      <w:r>
        <w:rPr>
          <w:rFonts w:ascii="ITC Kabel Std Book" w:hAnsi="ITC Kabel Std Book"/>
          <w:b/>
          <w:sz w:val="24"/>
          <w:szCs w:val="24"/>
        </w:rPr>
        <w:t>Your other rights regarding your data</w:t>
      </w:r>
    </w:p>
    <w:p w14:paraId="3C237F54" w14:textId="77777777" w:rsidR="00314C05" w:rsidRDefault="00FD1E32">
      <w:pPr>
        <w:spacing w:before="120" w:after="120"/>
        <w:rPr>
          <w:rFonts w:ascii="ITC Kabel Std Book" w:hAnsi="ITC Kabel Std Book" w:cs="Arial"/>
          <w:sz w:val="24"/>
          <w:szCs w:val="24"/>
        </w:rPr>
      </w:pPr>
      <w:r>
        <w:rPr>
          <w:rFonts w:ascii="ITC Kabel Std Book" w:hAnsi="ITC Kabel Std Book" w:cs="Arial"/>
          <w:sz w:val="24"/>
          <w:szCs w:val="24"/>
        </w:rPr>
        <w:t>Under data protection law, individuals have certain rights regarding how their personal data is used and kept safe. You have the right to:</w:t>
      </w:r>
    </w:p>
    <w:p w14:paraId="38D87F80"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Object to the use of your personal data if it would cause, or is causing, damage or distress</w:t>
      </w:r>
    </w:p>
    <w:p w14:paraId="64A01E00"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Prevent your data being used to send direct marketing</w:t>
      </w:r>
    </w:p>
    <w:p w14:paraId="6DABD14B"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Object to the use of your personal data for decisions being taken by automated means (by a computer or machine, rather than by a person)</w:t>
      </w:r>
    </w:p>
    <w:p w14:paraId="73892EA4"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In certain circumstances, have inaccurate personal data corrected, deleted or destroyed, or restrict processing</w:t>
      </w:r>
    </w:p>
    <w:p w14:paraId="70CF4847"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 xml:space="preserve">Seek compensation for damages caused by a breach of the data protection regulations </w:t>
      </w:r>
    </w:p>
    <w:p w14:paraId="5B14D1FD" w14:textId="77777777" w:rsidR="00314C05" w:rsidRDefault="00FD1E32">
      <w:pPr>
        <w:spacing w:before="120" w:after="120"/>
        <w:rPr>
          <w:rFonts w:ascii="ITC Kabel Std Book" w:hAnsi="ITC Kabel Std Book"/>
          <w:sz w:val="24"/>
          <w:szCs w:val="24"/>
        </w:rPr>
      </w:pPr>
      <w:r>
        <w:rPr>
          <w:rFonts w:ascii="ITC Kabel Std Book" w:hAnsi="ITC Kabel Std Book"/>
          <w:sz w:val="24"/>
          <w:szCs w:val="24"/>
        </w:rPr>
        <w:t>To exercise any of these rights, please contact our data protection officer/data protection lead.</w:t>
      </w:r>
    </w:p>
    <w:p w14:paraId="3D5555B8" w14:textId="77777777" w:rsidR="00FD1E32" w:rsidRDefault="00FD1E32">
      <w:pPr>
        <w:spacing w:before="120" w:after="120"/>
        <w:rPr>
          <w:rFonts w:ascii="ITC Kabel Std Book" w:hAnsi="ITC Kabel Std Book"/>
          <w:sz w:val="24"/>
          <w:szCs w:val="24"/>
        </w:rPr>
      </w:pPr>
    </w:p>
    <w:p w14:paraId="5808F236" w14:textId="3610CB55" w:rsidR="00314C05" w:rsidRDefault="00FD1E32">
      <w:pPr>
        <w:spacing w:before="120" w:after="120"/>
        <w:rPr>
          <w:rFonts w:ascii="ITC Kabel Std Book" w:hAnsi="ITC Kabel Std Book"/>
          <w:b/>
          <w:sz w:val="24"/>
          <w:szCs w:val="24"/>
        </w:rPr>
      </w:pPr>
      <w:r>
        <w:rPr>
          <w:rFonts w:ascii="ITC Kabel Std Book" w:hAnsi="ITC Kabel Std Book"/>
          <w:b/>
          <w:sz w:val="24"/>
          <w:szCs w:val="24"/>
        </w:rPr>
        <w:t>Complaints</w:t>
      </w:r>
    </w:p>
    <w:p w14:paraId="6A40E9B1" w14:textId="77777777" w:rsidR="00314C05" w:rsidRDefault="00FD1E32">
      <w:pPr>
        <w:spacing w:before="120" w:after="120"/>
        <w:rPr>
          <w:rFonts w:ascii="ITC Kabel Std Book" w:hAnsi="ITC Kabel Std Book"/>
          <w:sz w:val="24"/>
          <w:szCs w:val="24"/>
        </w:rPr>
      </w:pPr>
      <w:r>
        <w:rPr>
          <w:rFonts w:ascii="ITC Kabel Std Book" w:hAnsi="ITC Kabel Std Book"/>
          <w:sz w:val="24"/>
          <w:szCs w:val="24"/>
        </w:rPr>
        <w:t>We take any complaints about our collection and use of personal information very seriously.</w:t>
      </w:r>
    </w:p>
    <w:p w14:paraId="5752109A" w14:textId="77777777" w:rsidR="00314C05" w:rsidRDefault="00FD1E32">
      <w:pPr>
        <w:spacing w:before="120" w:after="120"/>
        <w:rPr>
          <w:rFonts w:ascii="ITC Kabel Std Book" w:hAnsi="ITC Kabel Std Book"/>
          <w:sz w:val="24"/>
          <w:szCs w:val="24"/>
        </w:rPr>
      </w:pPr>
      <w:r>
        <w:rPr>
          <w:rFonts w:ascii="ITC Kabel Std Book" w:hAnsi="ITC Kabel Std Book"/>
          <w:sz w:val="24"/>
          <w:szCs w:val="24"/>
        </w:rPr>
        <w:t>If you think that our collection or use of personal information is unfair, misleading or inappropriate, or have any other concern about our data processing, please raise this with us in the first instance.</w:t>
      </w:r>
    </w:p>
    <w:p w14:paraId="0253D3F8" w14:textId="77777777" w:rsidR="00314C05" w:rsidRDefault="00FD1E32">
      <w:pPr>
        <w:spacing w:before="120" w:after="120"/>
        <w:rPr>
          <w:rFonts w:ascii="ITC Kabel Std Book" w:hAnsi="ITC Kabel Std Book"/>
          <w:sz w:val="24"/>
          <w:szCs w:val="24"/>
        </w:rPr>
      </w:pPr>
      <w:r>
        <w:rPr>
          <w:rFonts w:ascii="ITC Kabel Std Book" w:hAnsi="ITC Kabel Std Book"/>
          <w:sz w:val="24"/>
          <w:szCs w:val="24"/>
        </w:rPr>
        <w:t>To make a complaint, please contact our data protection officer. Alternatively, you can make a complaint to the Information Commissioner’s Office:</w:t>
      </w:r>
    </w:p>
    <w:p w14:paraId="64F77369"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 xml:space="preserve">Report a concern online at </w:t>
      </w:r>
      <w:hyperlink r:id="rId14" w:history="1">
        <w:r>
          <w:rPr>
            <w:rFonts w:ascii="ITC Kabel Std Book" w:hAnsi="ITC Kabel Std Book"/>
            <w:color w:val="0092CF"/>
            <w:sz w:val="24"/>
            <w:szCs w:val="24"/>
            <w:u w:val="single"/>
          </w:rPr>
          <w:t>https://ico.org.uk/concerns/</w:t>
        </w:r>
      </w:hyperlink>
    </w:p>
    <w:p w14:paraId="04136455" w14:textId="77777777" w:rsidR="00314C05" w:rsidRDefault="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Call 0303 123 1113</w:t>
      </w:r>
    </w:p>
    <w:p w14:paraId="116ED133" w14:textId="4D46CFD8" w:rsidR="00314C05" w:rsidRPr="00FD1E32" w:rsidRDefault="00FD1E32" w:rsidP="00FD1E32">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Or write to: Information Commissioner’s Office, Wycliffe House, Water Lane, Wilmslow, Cheshire, SK9 5AF</w:t>
      </w:r>
    </w:p>
    <w:p w14:paraId="635C5449" w14:textId="77777777" w:rsidR="00314C05" w:rsidRDefault="00FD1E32">
      <w:pPr>
        <w:spacing w:before="120" w:after="120"/>
        <w:rPr>
          <w:rFonts w:ascii="ITC Kabel Std Book" w:hAnsi="ITC Kabel Std Book" w:cs="Arial"/>
          <w:b/>
          <w:sz w:val="24"/>
          <w:szCs w:val="24"/>
        </w:rPr>
      </w:pPr>
      <w:r>
        <w:rPr>
          <w:rFonts w:ascii="ITC Kabel Std Book" w:hAnsi="ITC Kabel Std Book" w:cs="Arial"/>
          <w:b/>
          <w:sz w:val="24"/>
          <w:szCs w:val="24"/>
        </w:rPr>
        <w:t>Contact us</w:t>
      </w:r>
    </w:p>
    <w:p w14:paraId="681A6EA7" w14:textId="77777777" w:rsidR="00314C05" w:rsidRDefault="00FD1E32">
      <w:pPr>
        <w:rPr>
          <w:rFonts w:ascii="ITC Kabel Std Book" w:hAnsi="ITC Kabel Std Book" w:cs="Arial"/>
          <w:sz w:val="24"/>
          <w:szCs w:val="24"/>
        </w:rPr>
      </w:pPr>
      <w:r>
        <w:rPr>
          <w:rFonts w:ascii="ITC Kabel Std Book" w:hAnsi="ITC Kabel Std Book" w:cs="Arial"/>
          <w:sz w:val="24"/>
          <w:szCs w:val="24"/>
        </w:rPr>
        <w:t>If you would like to discuss anything in this privacy notice, please contact:</w:t>
      </w:r>
    </w:p>
    <w:p w14:paraId="5913D95A" w14:textId="77777777" w:rsidR="00314C05" w:rsidRDefault="00314C05">
      <w:pPr>
        <w:rPr>
          <w:rFonts w:ascii="ITC Kabel Std Book" w:hAnsi="ITC Kabel Std Book" w:cs="Arial"/>
          <w:b/>
          <w:sz w:val="24"/>
          <w:szCs w:val="24"/>
        </w:rPr>
      </w:pPr>
    </w:p>
    <w:p w14:paraId="698645FB" w14:textId="77777777" w:rsidR="00314C05" w:rsidRDefault="00FD1E32">
      <w:pPr>
        <w:rPr>
          <w:rFonts w:ascii="ITC Kabel Std Book" w:hAnsi="ITC Kabel Std Book" w:cs="Arial"/>
          <w:b/>
          <w:sz w:val="24"/>
          <w:szCs w:val="24"/>
        </w:rPr>
      </w:pPr>
      <w:r>
        <w:rPr>
          <w:rFonts w:ascii="ITC Kabel Std Book" w:hAnsi="ITC Kabel Std Book" w:cs="Arial"/>
          <w:b/>
          <w:sz w:val="24"/>
          <w:szCs w:val="24"/>
        </w:rPr>
        <w:t>Data Protection Officer</w:t>
      </w:r>
      <w:r>
        <w:rPr>
          <w:rFonts w:ascii="ITC Kabel Std Book" w:hAnsi="ITC Kabel Std Book" w:cs="Arial"/>
          <w:b/>
          <w:sz w:val="24"/>
          <w:szCs w:val="24"/>
        </w:rPr>
        <w:tab/>
      </w:r>
      <w:r>
        <w:rPr>
          <w:rFonts w:ascii="ITC Kabel Std Book" w:hAnsi="ITC Kabel Std Book" w:cs="Arial"/>
          <w:b/>
          <w:sz w:val="24"/>
          <w:szCs w:val="24"/>
        </w:rPr>
        <w:tab/>
      </w:r>
      <w:r>
        <w:rPr>
          <w:rFonts w:ascii="ITC Kabel Std Book" w:hAnsi="ITC Kabel Std Book" w:cs="Arial"/>
          <w:b/>
          <w:sz w:val="24"/>
          <w:szCs w:val="24"/>
        </w:rPr>
        <w:tab/>
        <w:t>Data Protection Lead</w:t>
      </w:r>
    </w:p>
    <w:p w14:paraId="5F37AACA" w14:textId="77777777" w:rsidR="00314C05" w:rsidRDefault="00FD1E32">
      <w:pPr>
        <w:rPr>
          <w:rFonts w:ascii="ITC Kabel Std Book" w:hAnsi="ITC Kabel Std Book" w:cs="Arial"/>
          <w:bCs/>
          <w:sz w:val="24"/>
          <w:szCs w:val="24"/>
        </w:rPr>
      </w:pPr>
      <w:r>
        <w:rPr>
          <w:rFonts w:ascii="ITC Kabel Std Book" w:hAnsi="ITC Kabel Std Book" w:cs="Arial"/>
          <w:bCs/>
          <w:sz w:val="24"/>
          <w:szCs w:val="24"/>
        </w:rPr>
        <w:t>Mrs Gill Smith</w:t>
      </w:r>
      <w:r>
        <w:rPr>
          <w:rFonts w:ascii="ITC Kabel Std Book" w:hAnsi="ITC Kabel Std Book" w:cs="Arial"/>
          <w:bCs/>
          <w:sz w:val="24"/>
          <w:szCs w:val="24"/>
        </w:rPr>
        <w:tab/>
      </w:r>
      <w:r>
        <w:rPr>
          <w:rFonts w:ascii="ITC Kabel Std Book" w:hAnsi="ITC Kabel Std Book" w:cs="Arial"/>
          <w:bCs/>
          <w:sz w:val="24"/>
          <w:szCs w:val="24"/>
        </w:rPr>
        <w:tab/>
      </w:r>
      <w:r>
        <w:rPr>
          <w:rFonts w:ascii="ITC Kabel Std Book" w:hAnsi="ITC Kabel Std Book" w:cs="Arial"/>
          <w:bCs/>
          <w:sz w:val="24"/>
          <w:szCs w:val="24"/>
        </w:rPr>
        <w:tab/>
      </w:r>
      <w:r>
        <w:rPr>
          <w:rFonts w:ascii="ITC Kabel Std Book" w:hAnsi="ITC Kabel Std Book" w:cs="Arial"/>
          <w:bCs/>
          <w:sz w:val="24"/>
          <w:szCs w:val="24"/>
        </w:rPr>
        <w:tab/>
      </w:r>
      <w:r>
        <w:rPr>
          <w:rFonts w:ascii="ITC Kabel Std Book" w:hAnsi="ITC Kabel Std Book" w:cs="Arial"/>
          <w:bCs/>
          <w:sz w:val="24"/>
          <w:szCs w:val="24"/>
        </w:rPr>
        <w:tab/>
        <w:t>Mrs Rachel Cannon</w:t>
      </w:r>
    </w:p>
    <w:p w14:paraId="6D5CF909" w14:textId="79AA6763" w:rsidR="00314C05" w:rsidRPr="00FD1E32" w:rsidRDefault="003F4000" w:rsidP="00FD1E32">
      <w:pPr>
        <w:rPr>
          <w:rFonts w:ascii="ITC Kabel Std Book" w:hAnsi="ITC Kabel Std Book" w:cs="Arial"/>
          <w:sz w:val="24"/>
          <w:szCs w:val="24"/>
        </w:rPr>
      </w:pPr>
      <w:hyperlink r:id="rId15" w:history="1">
        <w:r w:rsidR="00FD1E32" w:rsidRPr="00413E04">
          <w:rPr>
            <w:rStyle w:val="Hyperlink"/>
            <w:rFonts w:ascii="ITC Kabel Std Book" w:hAnsi="ITC Kabel Std Book" w:cs="Arial"/>
            <w:color w:val="auto"/>
            <w:sz w:val="24"/>
            <w:szCs w:val="24"/>
            <w:u w:val="none"/>
          </w:rPr>
          <w:t>gill@mindography.co.uk</w:t>
        </w:r>
      </w:hyperlink>
      <w:r w:rsidR="00FD1E32" w:rsidRPr="00413E04">
        <w:rPr>
          <w:rStyle w:val="Hyperlink"/>
          <w:rFonts w:ascii="ITC Kabel Std Book" w:hAnsi="ITC Kabel Std Book" w:cs="Arial"/>
          <w:color w:val="auto"/>
          <w:sz w:val="24"/>
          <w:szCs w:val="24"/>
          <w:u w:val="none"/>
        </w:rPr>
        <w:tab/>
      </w:r>
      <w:r w:rsidR="00FD1E32" w:rsidRPr="00413E04">
        <w:rPr>
          <w:rStyle w:val="Hyperlink"/>
          <w:rFonts w:ascii="ITC Kabel Std Book" w:hAnsi="ITC Kabel Std Book" w:cs="Arial"/>
          <w:color w:val="auto"/>
          <w:sz w:val="24"/>
          <w:szCs w:val="24"/>
          <w:u w:val="none"/>
        </w:rPr>
        <w:tab/>
      </w:r>
      <w:r w:rsidR="00FD1E32" w:rsidRPr="00413E04">
        <w:rPr>
          <w:rStyle w:val="Hyperlink"/>
          <w:rFonts w:ascii="ITC Kabel Std Book" w:hAnsi="ITC Kabel Std Book" w:cs="Arial"/>
          <w:color w:val="auto"/>
          <w:sz w:val="24"/>
          <w:szCs w:val="24"/>
          <w:u w:val="none"/>
        </w:rPr>
        <w:tab/>
        <w:t>r.cannon@smithillsschool.ne</w:t>
      </w:r>
      <w:r w:rsidR="00FD1E32">
        <w:rPr>
          <w:rStyle w:val="Hyperlink"/>
          <w:rFonts w:ascii="ITC Kabel Std Book" w:hAnsi="ITC Kabel Std Book" w:cs="Arial"/>
          <w:color w:val="auto"/>
          <w:sz w:val="24"/>
          <w:szCs w:val="24"/>
          <w:u w:val="none"/>
        </w:rPr>
        <w:t>t</w:t>
      </w:r>
    </w:p>
    <w:p w14:paraId="22CAC8B4" w14:textId="77777777" w:rsidR="00314C05" w:rsidRDefault="00314C05">
      <w:pPr>
        <w:pStyle w:val="BodyText1"/>
        <w:rPr>
          <w:rFonts w:ascii="ITC Kabel Std Book" w:hAnsi="ITC Kabel Std Book"/>
          <w:sz w:val="24"/>
          <w:szCs w:val="24"/>
        </w:rPr>
      </w:pPr>
    </w:p>
    <w:sectPr w:rsidR="00314C05">
      <w:headerReference w:type="default" r:id="rId16"/>
      <w:footerReference w:type="default" r:id="rId17"/>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CF190" w14:textId="77777777" w:rsidR="00314C05" w:rsidRDefault="00FD1E32">
      <w:r>
        <w:separator/>
      </w:r>
    </w:p>
  </w:endnote>
  <w:endnote w:type="continuationSeparator" w:id="0">
    <w:p w14:paraId="284D48C0" w14:textId="77777777" w:rsidR="00314C05" w:rsidRDefault="00FD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Kabel Std Book">
    <w:panose1 w:val="020D04020202040209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F69E" w14:textId="77777777" w:rsidR="00314C05" w:rsidRDefault="00FD1E32">
    <w:pPr>
      <w:pStyle w:val="Footer"/>
      <w:jc w:val="center"/>
    </w:pPr>
    <w:r>
      <w:fldChar w:fldCharType="begin"/>
    </w:r>
    <w:r>
      <w:instrText xml:space="preserve"> PAGE   \* MERGEFORMAT </w:instrText>
    </w:r>
    <w:r>
      <w:fldChar w:fldCharType="separate"/>
    </w:r>
    <w:r>
      <w:rPr>
        <w:noProof/>
      </w:rPr>
      <w:t>1</w:t>
    </w:r>
    <w:r>
      <w:rPr>
        <w:noProof/>
      </w:rPr>
      <w:fldChar w:fldCharType="end"/>
    </w:r>
  </w:p>
  <w:p w14:paraId="5C58EC0E" w14:textId="77777777" w:rsidR="00314C05" w:rsidRDefault="00FD1E32">
    <w:pPr>
      <w:pStyle w:val="DocID"/>
    </w:pPr>
    <w:bookmarkStart w:id="1" w:name="_iDocIDField1e14b443-a1e5-4f6d-9b5f-84d4"/>
    <w:r>
      <w:t xml:space="preserve">         </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58022" w14:textId="77777777" w:rsidR="00314C05" w:rsidRDefault="00FD1E32">
      <w:r>
        <w:separator/>
      </w:r>
    </w:p>
  </w:footnote>
  <w:footnote w:type="continuationSeparator" w:id="0">
    <w:p w14:paraId="587B85F7" w14:textId="77777777" w:rsidR="00314C05" w:rsidRDefault="00FD1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126D" w14:textId="28D126C6" w:rsidR="00314C05" w:rsidRDefault="00413E04">
    <w:pPr>
      <w:pStyle w:val="Header"/>
    </w:pPr>
    <w:r>
      <w:rPr>
        <w:noProof/>
      </w:rPr>
      <w:drawing>
        <wp:anchor distT="0" distB="0" distL="114300" distR="114300" simplePos="0" relativeHeight="251657728" behindDoc="1" locked="0" layoutInCell="1" allowOverlap="1" wp14:anchorId="1068E03F" wp14:editId="0D419A82">
          <wp:simplePos x="0" y="0"/>
          <wp:positionH relativeFrom="margin">
            <wp:posOffset>-775335</wp:posOffset>
          </wp:positionH>
          <wp:positionV relativeFrom="paragraph">
            <wp:posOffset>-483235</wp:posOffset>
          </wp:positionV>
          <wp:extent cx="3510280" cy="981075"/>
          <wp:effectExtent l="0" t="0" r="0" b="0"/>
          <wp:wrapTight wrapText="bothSides">
            <wp:wrapPolygon edited="0">
              <wp:start x="2462" y="2517"/>
              <wp:lineTo x="1524" y="5033"/>
              <wp:lineTo x="469" y="8808"/>
              <wp:lineTo x="586" y="12163"/>
              <wp:lineTo x="1172" y="18035"/>
              <wp:lineTo x="2344" y="19293"/>
              <wp:lineTo x="3282" y="19293"/>
              <wp:lineTo x="4572" y="17616"/>
              <wp:lineTo x="18755" y="16357"/>
              <wp:lineTo x="18755" y="11324"/>
              <wp:lineTo x="20865" y="10066"/>
              <wp:lineTo x="20865" y="5452"/>
              <wp:lineTo x="3165" y="2517"/>
              <wp:lineTo x="2462" y="2517"/>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280" cy="981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8376273"/>
    <w:multiLevelType w:val="hybridMultilevel"/>
    <w:tmpl w:val="58B6A798"/>
    <w:lvl w:ilvl="0" w:tplc="E2F6A256">
      <w:start w:val="1"/>
      <w:numFmt w:val="bullet"/>
      <w:lvlText w:val="•"/>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9091F2">
      <w:start w:val="1"/>
      <w:numFmt w:val="bullet"/>
      <w:lvlText w:val="o"/>
      <w:lvlJc w:val="left"/>
      <w:pPr>
        <w:ind w:left="1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DC9E48">
      <w:start w:val="1"/>
      <w:numFmt w:val="bullet"/>
      <w:lvlText w:val="▪"/>
      <w:lvlJc w:val="left"/>
      <w:pPr>
        <w:ind w:left="20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F8B2B6">
      <w:start w:val="1"/>
      <w:numFmt w:val="bullet"/>
      <w:lvlText w:val="•"/>
      <w:lvlJc w:val="left"/>
      <w:pPr>
        <w:ind w:left="2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3A0ED4">
      <w:start w:val="1"/>
      <w:numFmt w:val="bullet"/>
      <w:lvlText w:val="o"/>
      <w:lvlJc w:val="left"/>
      <w:pPr>
        <w:ind w:left="3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10E0A8">
      <w:start w:val="1"/>
      <w:numFmt w:val="bullet"/>
      <w:lvlText w:val="▪"/>
      <w:lvlJc w:val="left"/>
      <w:pPr>
        <w:ind w:left="4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24B638">
      <w:start w:val="1"/>
      <w:numFmt w:val="bullet"/>
      <w:lvlText w:val="•"/>
      <w:lvlJc w:val="left"/>
      <w:pPr>
        <w:ind w:left="4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C24978">
      <w:start w:val="1"/>
      <w:numFmt w:val="bullet"/>
      <w:lvlText w:val="o"/>
      <w:lvlJc w:val="left"/>
      <w:pPr>
        <w:ind w:left="5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B84B90">
      <w:start w:val="1"/>
      <w:numFmt w:val="bullet"/>
      <w:lvlText w:val="▪"/>
      <w:lvlJc w:val="left"/>
      <w:pPr>
        <w:ind w:left="6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087600"/>
    <w:multiLevelType w:val="hybridMultilevel"/>
    <w:tmpl w:val="6DA60CE8"/>
    <w:lvl w:ilvl="0" w:tplc="8F8C532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742CC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0883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C21E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CEB1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6C7C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CC82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8861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2C2A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823F30"/>
    <w:multiLevelType w:val="multilevel"/>
    <w:tmpl w:val="ADB8DFC0"/>
    <w:lvl w:ilvl="0">
      <w:start w:val="7"/>
      <w:numFmt w:val="decimal"/>
      <w:lvlText w:val="%1"/>
      <w:lvlJc w:val="left"/>
      <w:pPr>
        <w:ind w:left="480" w:hanging="480"/>
      </w:pPr>
      <w:rPr>
        <w:rFonts w:hint="default"/>
      </w:rPr>
    </w:lvl>
    <w:lvl w:ilvl="1">
      <w:start w:val="2"/>
      <w:numFmt w:val="decimal"/>
      <w:lvlText w:val="%1.%2"/>
      <w:lvlJc w:val="left"/>
      <w:pPr>
        <w:ind w:left="835" w:hanging="480"/>
      </w:pPr>
      <w:rPr>
        <w:rFonts w:hint="default"/>
      </w:rPr>
    </w:lvl>
    <w:lvl w:ilvl="2">
      <w:start w:val="6"/>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14E539EA"/>
    <w:multiLevelType w:val="multilevel"/>
    <w:tmpl w:val="04E2C120"/>
    <w:styleLink w:val="HeadingNumbering"/>
    <w:lvl w:ilvl="0">
      <w:start w:val="1"/>
      <w:numFmt w:val="decimal"/>
      <w:pStyle w:val="HeadingLevel1"/>
      <w:lvlText w:val="%1"/>
      <w:lvlJc w:val="left"/>
      <w:pPr>
        <w:ind w:left="720" w:hanging="720"/>
      </w:pPr>
      <w:rPr>
        <w:rFonts w:hint="default"/>
      </w:rPr>
    </w:lvl>
    <w:lvl w:ilvl="1">
      <w:start w:val="1"/>
      <w:numFmt w:val="decimal"/>
      <w:pStyle w:val="HeadingLevel2"/>
      <w:lvlText w:val="%1.%2"/>
      <w:lvlJc w:val="left"/>
      <w:pPr>
        <w:tabs>
          <w:tab w:val="num" w:pos="720"/>
        </w:tabs>
        <w:ind w:left="720" w:hanging="720"/>
      </w:pPr>
      <w:rPr>
        <w:rFonts w:hint="default"/>
      </w:rPr>
    </w:lvl>
    <w:lvl w:ilvl="2">
      <w:start w:val="1"/>
      <w:numFmt w:val="decimal"/>
      <w:pStyle w:val="HeadingLevel3"/>
      <w:lvlText w:val="%1.%2.%3"/>
      <w:lvlJc w:val="left"/>
      <w:pPr>
        <w:tabs>
          <w:tab w:val="num" w:pos="1440"/>
        </w:tabs>
        <w:ind w:left="1440" w:hanging="720"/>
      </w:pPr>
      <w:rPr>
        <w:rFonts w:hint="default"/>
      </w:rPr>
    </w:lvl>
    <w:lvl w:ilvl="3">
      <w:start w:val="1"/>
      <w:numFmt w:val="lowerLetter"/>
      <w:pStyle w:val="HeadingLevel4"/>
      <w:lvlText w:val="(%4)"/>
      <w:lvlJc w:val="left"/>
      <w:pPr>
        <w:ind w:left="2160" w:hanging="720"/>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8617266"/>
    <w:multiLevelType w:val="multilevel"/>
    <w:tmpl w:val="F970C10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8AC3D00"/>
    <w:multiLevelType w:val="hybridMultilevel"/>
    <w:tmpl w:val="CC94D236"/>
    <w:lvl w:ilvl="0" w:tplc="EC02CCD4">
      <w:start w:val="1"/>
      <w:numFmt w:val="bullet"/>
      <w:lvlText w:val="o"/>
      <w:lvlJc w:val="left"/>
      <w:pPr>
        <w:ind w:left="6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5C8AAEFE">
      <w:start w:val="1"/>
      <w:numFmt w:val="bullet"/>
      <w:lvlText w:val="o"/>
      <w:lvlJc w:val="left"/>
      <w:pPr>
        <w:ind w:left="19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F16F208">
      <w:start w:val="1"/>
      <w:numFmt w:val="bullet"/>
      <w:lvlText w:val="▪"/>
      <w:lvlJc w:val="left"/>
      <w:pPr>
        <w:ind w:left="27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CC24522">
      <w:start w:val="1"/>
      <w:numFmt w:val="bullet"/>
      <w:lvlText w:val="•"/>
      <w:lvlJc w:val="left"/>
      <w:pPr>
        <w:ind w:left="34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4E459A8">
      <w:start w:val="1"/>
      <w:numFmt w:val="bullet"/>
      <w:lvlText w:val="o"/>
      <w:lvlJc w:val="left"/>
      <w:pPr>
        <w:ind w:left="41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DD2761E">
      <w:start w:val="1"/>
      <w:numFmt w:val="bullet"/>
      <w:lvlText w:val="▪"/>
      <w:lvlJc w:val="left"/>
      <w:pPr>
        <w:ind w:left="48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160BC42">
      <w:start w:val="1"/>
      <w:numFmt w:val="bullet"/>
      <w:lvlText w:val="•"/>
      <w:lvlJc w:val="left"/>
      <w:pPr>
        <w:ind w:left="55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61EED90">
      <w:start w:val="1"/>
      <w:numFmt w:val="bullet"/>
      <w:lvlText w:val="o"/>
      <w:lvlJc w:val="left"/>
      <w:pPr>
        <w:ind w:left="63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20E91B2">
      <w:start w:val="1"/>
      <w:numFmt w:val="bullet"/>
      <w:lvlText w:val="▪"/>
      <w:lvlJc w:val="left"/>
      <w:pPr>
        <w:ind w:left="70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202B5B36"/>
    <w:multiLevelType w:val="hybridMultilevel"/>
    <w:tmpl w:val="F42CF3D4"/>
    <w:lvl w:ilvl="0" w:tplc="AD0A0026">
      <w:start w:val="10"/>
      <w:numFmt w:val="decimal"/>
      <w:lvlText w:val="%1."/>
      <w:lvlJc w:val="left"/>
      <w:pPr>
        <w:ind w:left="7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EECCBF60">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6F625A70">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3645510">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D5023A88">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E9E214C6">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542CA34E">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6E8EBDC4">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BFB88728">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55B4569"/>
    <w:multiLevelType w:val="hybridMultilevel"/>
    <w:tmpl w:val="44F24D5C"/>
    <w:lvl w:ilvl="0" w:tplc="47D07A38">
      <w:start w:val="1"/>
      <w:numFmt w:val="bullet"/>
      <w:lvlText w:val="•"/>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5823F8">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3C9126">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0EBC50">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F8C7A8">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FA48A2">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EE5BA8">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3E580E">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9E1F3C">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BDF4A75"/>
    <w:multiLevelType w:val="hybridMultilevel"/>
    <w:tmpl w:val="7F2C37F4"/>
    <w:lvl w:ilvl="0" w:tplc="F23C9BF8">
      <w:start w:val="1"/>
      <w:numFmt w:val="bullet"/>
      <w:lvlText w:val="•"/>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EC82C0">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1C95C0">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8E92C8">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BAD492">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3CC5F2">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0A213A">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A866AC">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1CC85E">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DCD3CFA"/>
    <w:multiLevelType w:val="multilevel"/>
    <w:tmpl w:val="E860517A"/>
    <w:lvl w:ilvl="0">
      <w:start w:val="7"/>
      <w:numFmt w:val="decimal"/>
      <w:lvlText w:val="%1"/>
      <w:lvlJc w:val="left"/>
      <w:pPr>
        <w:ind w:left="600" w:hanging="600"/>
      </w:pPr>
      <w:rPr>
        <w:rFonts w:hint="default"/>
      </w:rPr>
    </w:lvl>
    <w:lvl w:ilvl="1">
      <w:start w:val="2"/>
      <w:numFmt w:val="decimal"/>
      <w:lvlText w:val="%1.%2"/>
      <w:lvlJc w:val="left"/>
      <w:pPr>
        <w:ind w:left="1315" w:hanging="600"/>
      </w:pPr>
      <w:rPr>
        <w:rFonts w:hint="default"/>
      </w:rPr>
    </w:lvl>
    <w:lvl w:ilvl="2">
      <w:start w:val="10"/>
      <w:numFmt w:val="decimal"/>
      <w:lvlText w:val="%1.%2.%3"/>
      <w:lvlJc w:val="left"/>
      <w:pPr>
        <w:ind w:left="117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2" w15:restartNumberingAfterBreak="0">
    <w:nsid w:val="40FC3772"/>
    <w:multiLevelType w:val="hybridMultilevel"/>
    <w:tmpl w:val="9E72F0A2"/>
    <w:lvl w:ilvl="0" w:tplc="1ACC5CC8">
      <w:start w:val="1"/>
      <w:numFmt w:val="bullet"/>
      <w:lvlText w:val="•"/>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7816F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F8D0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D606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1403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9472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DA48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CC5D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C639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9414EF"/>
    <w:multiLevelType w:val="hybridMultilevel"/>
    <w:tmpl w:val="70D07CF2"/>
    <w:lvl w:ilvl="0" w:tplc="C930E7F8">
      <w:start w:val="1"/>
      <w:numFmt w:val="bullet"/>
      <w:lvlText w:val="•"/>
      <w:lvlJc w:val="left"/>
      <w:pPr>
        <w:ind w:left="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CA0E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B0E9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C262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2A23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0C12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46CE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6EB9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3A34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4331DFC"/>
    <w:multiLevelType w:val="hybridMultilevel"/>
    <w:tmpl w:val="1E90C736"/>
    <w:lvl w:ilvl="0" w:tplc="1C2C397C">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30A26C">
      <w:start w:val="1"/>
      <w:numFmt w:val="bullet"/>
      <w:lvlText w:val="o"/>
      <w:lvlJc w:val="left"/>
      <w:pPr>
        <w:ind w:left="1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6839FE">
      <w:start w:val="1"/>
      <w:numFmt w:val="bullet"/>
      <w:lvlText w:val="▪"/>
      <w:lvlJc w:val="left"/>
      <w:pPr>
        <w:ind w:left="2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262C40">
      <w:start w:val="1"/>
      <w:numFmt w:val="bullet"/>
      <w:lvlText w:val="•"/>
      <w:lvlJc w:val="left"/>
      <w:pPr>
        <w:ind w:left="3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565C86">
      <w:start w:val="1"/>
      <w:numFmt w:val="bullet"/>
      <w:lvlText w:val="o"/>
      <w:lvlJc w:val="left"/>
      <w:pPr>
        <w:ind w:left="3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E25BF4">
      <w:start w:val="1"/>
      <w:numFmt w:val="bullet"/>
      <w:lvlText w:val="▪"/>
      <w:lvlJc w:val="left"/>
      <w:pPr>
        <w:ind w:left="4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EA219A">
      <w:start w:val="1"/>
      <w:numFmt w:val="bullet"/>
      <w:lvlText w:val="•"/>
      <w:lvlJc w:val="left"/>
      <w:pPr>
        <w:ind w:left="5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16CD6C">
      <w:start w:val="1"/>
      <w:numFmt w:val="bullet"/>
      <w:lvlText w:val="o"/>
      <w:lvlJc w:val="left"/>
      <w:pPr>
        <w:ind w:left="59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E2BA1E">
      <w:start w:val="1"/>
      <w:numFmt w:val="bullet"/>
      <w:lvlText w:val="▪"/>
      <w:lvlJc w:val="left"/>
      <w:pPr>
        <w:ind w:left="66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4E9C7882"/>
    <w:multiLevelType w:val="hybridMultilevel"/>
    <w:tmpl w:val="79D8B338"/>
    <w:lvl w:ilvl="0" w:tplc="08090001">
      <w:start w:val="1"/>
      <w:numFmt w:val="bullet"/>
      <w:lvlText w:val=""/>
      <w:lvlJc w:val="left"/>
      <w:pPr>
        <w:ind w:left="1080" w:hanging="360"/>
      </w:pPr>
      <w:rPr>
        <w:rFonts w:ascii="Symbol" w:hAnsi="Symbol" w:hint="default"/>
      </w:rPr>
    </w:lvl>
    <w:lvl w:ilvl="1" w:tplc="DBEA5DA0">
      <w:numFmt w:val="bullet"/>
      <w:lvlText w:val="–"/>
      <w:lvlJc w:val="left"/>
      <w:pPr>
        <w:ind w:left="1800" w:hanging="360"/>
      </w:pPr>
      <w:rPr>
        <w:rFonts w:ascii="Arial" w:eastAsia="MS Mincho"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EDE6A1F"/>
    <w:multiLevelType w:val="hybridMultilevel"/>
    <w:tmpl w:val="CA9E8358"/>
    <w:lvl w:ilvl="0" w:tplc="38E0526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0686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1A0F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FCF4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5ED9B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BC45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AC54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3C84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0CCE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A390B98"/>
    <w:multiLevelType w:val="hybridMultilevel"/>
    <w:tmpl w:val="097AF7E8"/>
    <w:lvl w:ilvl="0" w:tplc="0D32A8C8">
      <w:start w:val="1"/>
      <w:numFmt w:val="decimal"/>
      <w:lvlText w:val="%1."/>
      <w:lvlJc w:val="left"/>
      <w:pPr>
        <w:ind w:left="7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B07E6728">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D06077CC">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3B36D2AE">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F7C04348">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9ED4C008">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800CB54C">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C6868656">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1E40CC76">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E925742"/>
    <w:multiLevelType w:val="multilevel"/>
    <w:tmpl w:val="F9A2671A"/>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76091D"/>
    <w:multiLevelType w:val="hybridMultilevel"/>
    <w:tmpl w:val="B59EE936"/>
    <w:lvl w:ilvl="0" w:tplc="3F3891A0">
      <w:start w:val="1"/>
      <w:numFmt w:val="bullet"/>
      <w:lvlText w:val="•"/>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E4090E">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807F1A">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90A07A">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7CD3F8">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507796">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FC05A2">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5CA170">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8C7600">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34B0C9D"/>
    <w:multiLevelType w:val="hybridMultilevel"/>
    <w:tmpl w:val="45320A0E"/>
    <w:lvl w:ilvl="0" w:tplc="FF8AFC50">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B0DF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FA10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F4CA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9815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8465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5E98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A81B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6C2A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4416C40"/>
    <w:multiLevelType w:val="hybridMultilevel"/>
    <w:tmpl w:val="54A23D3E"/>
    <w:lvl w:ilvl="0" w:tplc="E822DF64">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4EB3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FE0C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F0D5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D6C9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D686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7045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047E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3080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BA5554B"/>
    <w:multiLevelType w:val="hybridMultilevel"/>
    <w:tmpl w:val="D266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AD5499"/>
    <w:multiLevelType w:val="hybridMultilevel"/>
    <w:tmpl w:val="4FA24A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360125"/>
    <w:multiLevelType w:val="hybridMultilevel"/>
    <w:tmpl w:val="F1E21DD6"/>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79E42BB"/>
    <w:multiLevelType w:val="hybridMultilevel"/>
    <w:tmpl w:val="89E80A38"/>
    <w:lvl w:ilvl="0" w:tplc="5632336E">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AC2E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9259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805B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70C7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A4D2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1082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86BA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3CF1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145003283">
    <w:abstractNumId w:val="27"/>
  </w:num>
  <w:num w:numId="2" w16cid:durableId="1969505155">
    <w:abstractNumId w:val="0"/>
  </w:num>
  <w:num w:numId="3" w16cid:durableId="1209144528">
    <w:abstractNumId w:val="4"/>
  </w:num>
  <w:num w:numId="4" w16cid:durableId="434793956">
    <w:abstractNumId w:val="7"/>
  </w:num>
  <w:num w:numId="5" w16cid:durableId="166480232">
    <w:abstractNumId w:val="15"/>
  </w:num>
  <w:num w:numId="6" w16cid:durableId="1770538477">
    <w:abstractNumId w:val="18"/>
  </w:num>
  <w:num w:numId="7" w16cid:durableId="1161118860">
    <w:abstractNumId w:val="8"/>
  </w:num>
  <w:num w:numId="8" w16cid:durableId="1807241150">
    <w:abstractNumId w:val="14"/>
  </w:num>
  <w:num w:numId="9" w16cid:durableId="1669167279">
    <w:abstractNumId w:val="12"/>
  </w:num>
  <w:num w:numId="10" w16cid:durableId="336658762">
    <w:abstractNumId w:val="1"/>
  </w:num>
  <w:num w:numId="11" w16cid:durableId="408767764">
    <w:abstractNumId w:val="6"/>
  </w:num>
  <w:num w:numId="12" w16cid:durableId="790173505">
    <w:abstractNumId w:val="20"/>
  </w:num>
  <w:num w:numId="13" w16cid:durableId="1269923095">
    <w:abstractNumId w:val="10"/>
  </w:num>
  <w:num w:numId="14" w16cid:durableId="786705844">
    <w:abstractNumId w:val="9"/>
  </w:num>
  <w:num w:numId="15" w16cid:durableId="318776003">
    <w:abstractNumId w:val="21"/>
  </w:num>
  <w:num w:numId="16" w16cid:durableId="976572694">
    <w:abstractNumId w:val="13"/>
  </w:num>
  <w:num w:numId="17" w16cid:durableId="1821801104">
    <w:abstractNumId w:val="17"/>
  </w:num>
  <w:num w:numId="18" w16cid:durableId="964846746">
    <w:abstractNumId w:val="2"/>
  </w:num>
  <w:num w:numId="19" w16cid:durableId="1011101956">
    <w:abstractNumId w:val="22"/>
  </w:num>
  <w:num w:numId="20" w16cid:durableId="368843179">
    <w:abstractNumId w:val="26"/>
  </w:num>
  <w:num w:numId="21" w16cid:durableId="1777166107">
    <w:abstractNumId w:val="19"/>
  </w:num>
  <w:num w:numId="22" w16cid:durableId="896816233">
    <w:abstractNumId w:val="5"/>
  </w:num>
  <w:num w:numId="23" w16cid:durableId="327756560">
    <w:abstractNumId w:val="3"/>
  </w:num>
  <w:num w:numId="24" w16cid:durableId="1153521478">
    <w:abstractNumId w:val="11"/>
  </w:num>
  <w:num w:numId="25" w16cid:durableId="1940523604">
    <w:abstractNumId w:val="25"/>
  </w:num>
  <w:num w:numId="26" w16cid:durableId="2087875071">
    <w:abstractNumId w:val="23"/>
  </w:num>
  <w:num w:numId="27" w16cid:durableId="511602535">
    <w:abstractNumId w:val="16"/>
  </w:num>
  <w:num w:numId="28" w16cid:durableId="154079033">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BJStyles"/>
  </w:docVars>
  <w:rsids>
    <w:rsidRoot w:val="00413E04"/>
    <w:rsid w:val="00314C05"/>
    <w:rsid w:val="003F4000"/>
    <w:rsid w:val="00413E04"/>
    <w:rsid w:val="0044069B"/>
    <w:rsid w:val="009B7925"/>
    <w:rsid w:val="00FD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2CD0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8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6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0"/>
    <w:qFormat/>
    <w:pPr>
      <w:jc w:val="both"/>
    </w:pPr>
    <w:rPr>
      <w:rFonts w:ascii="Trebuchet MS" w:hAnsi="Trebuchet MS"/>
      <w:lang w:eastAsia="en-US"/>
    </w:rPr>
  </w:style>
  <w:style w:type="paragraph" w:styleId="Heading1">
    <w:name w:val="heading 1"/>
    <w:aliases w:val="Heading"/>
    <w:basedOn w:val="Normal"/>
    <w:next w:val="BodyText"/>
    <w:link w:val="Heading1Char"/>
    <w:qFormat/>
    <w:pPr>
      <w:keepNext/>
      <w:keepLines/>
      <w:spacing w:after="240"/>
      <w:contextualSpacing/>
      <w:outlineLvl w:val="0"/>
    </w:pPr>
    <w:rPr>
      <w:rFonts w:eastAsia="Times New Roman"/>
      <w:b/>
      <w:bCs/>
      <w:sz w:val="44"/>
      <w:szCs w:val="28"/>
    </w:rPr>
  </w:style>
  <w:style w:type="paragraph" w:styleId="Heading2">
    <w:name w:val="heading 2"/>
    <w:aliases w:val="Subheading"/>
    <w:basedOn w:val="Normal"/>
    <w:next w:val="BodyText"/>
    <w:link w:val="Heading2Char"/>
    <w:qFormat/>
    <w:pPr>
      <w:keepNext/>
      <w:keepLines/>
      <w:spacing w:after="240"/>
      <w:outlineLvl w:val="1"/>
    </w:pPr>
    <w:rPr>
      <w:rFonts w:eastAsia="Times New Roman"/>
      <w:b/>
      <w:bCs/>
      <w:szCs w:val="26"/>
    </w:rPr>
  </w:style>
  <w:style w:type="paragraph" w:styleId="Heading3">
    <w:name w:val="heading 3"/>
    <w:basedOn w:val="BodyText"/>
    <w:next w:val="BodyText"/>
    <w:link w:val="Heading3Char"/>
    <w:uiPriority w:val="99"/>
    <w:semiHidden/>
    <w:pPr>
      <w:keepNext/>
      <w:keepLines/>
      <w:spacing w:before="200"/>
      <w:outlineLvl w:val="2"/>
    </w:pPr>
    <w:rPr>
      <w:rFonts w:ascii="Cambria" w:eastAsia="Times New Roman" w:hAnsi="Cambria"/>
      <w:b/>
      <w:bCs/>
    </w:rPr>
  </w:style>
  <w:style w:type="paragraph" w:styleId="Heading4">
    <w:name w:val="heading 4"/>
    <w:basedOn w:val="BodyText"/>
    <w:next w:val="BodyText"/>
    <w:link w:val="Heading4Char"/>
    <w:uiPriority w:val="99"/>
    <w:semiHidden/>
    <w:pPr>
      <w:outlineLvl w:val="3"/>
    </w:pPr>
  </w:style>
  <w:style w:type="paragraph" w:styleId="Heading5">
    <w:name w:val="heading 5"/>
    <w:basedOn w:val="BodyText"/>
    <w:next w:val="BodyText"/>
    <w:link w:val="Heading5Char"/>
    <w:uiPriority w:val="99"/>
    <w:semiHidden/>
    <w:qFormat/>
    <w:pPr>
      <w:outlineLvl w:val="4"/>
    </w:pPr>
  </w:style>
  <w:style w:type="paragraph" w:styleId="Heading6">
    <w:name w:val="heading 6"/>
    <w:basedOn w:val="BodyText"/>
    <w:next w:val="BodyText"/>
    <w:link w:val="Heading6Char"/>
    <w:uiPriority w:val="99"/>
    <w:semiHidden/>
    <w:pPr>
      <w:keepNext/>
      <w:keepLines/>
      <w:spacing w:before="200"/>
      <w:outlineLvl w:val="5"/>
    </w:pPr>
    <w:rPr>
      <w:rFonts w:ascii="Cambria" w:eastAsia="Times New Roman" w:hAnsi="Cambria"/>
      <w:i/>
      <w:iCs/>
    </w:rPr>
  </w:style>
  <w:style w:type="paragraph" w:styleId="Heading7">
    <w:name w:val="heading 7"/>
    <w:basedOn w:val="Normal"/>
    <w:next w:val="Normal"/>
    <w:link w:val="Heading7Char"/>
    <w:uiPriority w:val="99"/>
    <w:semiHidden/>
    <w:qFormat/>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pPr>
    <w:rPr>
      <w:rFonts w:ascii="Arial" w:hAnsi="Arial" w:cs="Arial"/>
      <w:color w:val="000000"/>
      <w:sz w:val="24"/>
      <w:szCs w:val="24"/>
    </w:rPr>
  </w:style>
  <w:style w:type="paragraph" w:styleId="NoSpacing">
    <w:name w:val="No Spacing"/>
    <w:uiPriority w:val="1"/>
    <w:qFormat/>
    <w:rPr>
      <w:sz w:val="22"/>
      <w:szCs w:val="22"/>
      <w:lang w:eastAsia="en-US"/>
    </w:rPr>
  </w:style>
  <w:style w:type="character" w:styleId="CommentReference">
    <w:name w:val="annotation reference"/>
    <w:unhideWhenUsed/>
    <w:rPr>
      <w:sz w:val="16"/>
      <w:szCs w:val="16"/>
    </w:rPr>
  </w:style>
  <w:style w:type="paragraph" w:styleId="CommentText">
    <w:name w:val="annotation text"/>
    <w:basedOn w:val="Normal"/>
    <w:link w:val="CommentTextChar"/>
    <w:unhideWhenUsed/>
  </w:style>
  <w:style w:type="character" w:customStyle="1" w:styleId="CommentTextChar">
    <w:name w:val="Comment Text Char"/>
    <w:link w:val="CommentText"/>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pPr>
      <w:spacing w:after="240"/>
    </w:pPr>
  </w:style>
  <w:style w:type="character" w:customStyle="1" w:styleId="BodyTextChar">
    <w:name w:val="Body Text Char"/>
    <w:link w:val="BodyText"/>
    <w:uiPriority w:val="1"/>
    <w:rPr>
      <w:rFonts w:ascii="Trebuchet MS" w:hAnsi="Trebuchet MS"/>
      <w:szCs w:val="20"/>
      <w:lang w:val="en-GB"/>
    </w:rPr>
  </w:style>
  <w:style w:type="paragraph" w:customStyle="1" w:styleId="4Bulletedcopyblue">
    <w:name w:val="4 Bulleted copy blue"/>
    <w:basedOn w:val="Normal"/>
    <w:qFormat/>
    <w:pPr>
      <w:numPr>
        <w:numId w:val="1"/>
      </w:numPr>
      <w:spacing w:after="120"/>
    </w:pPr>
    <w:rPr>
      <w:rFonts w:ascii="Arial" w:eastAsia="MS Mincho" w:hAnsi="Arial" w:cs="Arial"/>
      <w:lang w:val="en-US"/>
    </w:rPr>
  </w:style>
  <w:style w:type="character" w:customStyle="1" w:styleId="Heading1Char">
    <w:name w:val="Heading 1 Char"/>
    <w:aliases w:val="Heading Char"/>
    <w:link w:val="Heading1"/>
    <w:rPr>
      <w:rFonts w:ascii="Trebuchet MS" w:eastAsia="Times New Roman" w:hAnsi="Trebuchet MS" w:cs="Times New Roman"/>
      <w:b/>
      <w:bCs/>
      <w:sz w:val="44"/>
      <w:szCs w:val="28"/>
      <w:lang w:val="en-GB"/>
    </w:rPr>
  </w:style>
  <w:style w:type="character" w:customStyle="1" w:styleId="Heading2Char">
    <w:name w:val="Heading 2 Char"/>
    <w:aliases w:val="Subheading Char"/>
    <w:link w:val="Heading2"/>
    <w:rPr>
      <w:rFonts w:ascii="Trebuchet MS" w:eastAsia="Times New Roman" w:hAnsi="Trebuchet MS" w:cs="Times New Roman"/>
      <w:b/>
      <w:bCs/>
      <w:szCs w:val="26"/>
      <w:lang w:val="en-GB"/>
    </w:rPr>
  </w:style>
  <w:style w:type="character" w:customStyle="1" w:styleId="Heading3Char">
    <w:name w:val="Heading 3 Char"/>
    <w:link w:val="Heading3"/>
    <w:uiPriority w:val="99"/>
    <w:semiHidden/>
    <w:rPr>
      <w:rFonts w:ascii="Cambria" w:eastAsia="Times New Roman" w:hAnsi="Cambria" w:cs="Times New Roman"/>
      <w:b/>
      <w:bCs/>
      <w:szCs w:val="20"/>
      <w:lang w:val="en-GB"/>
    </w:rPr>
  </w:style>
  <w:style w:type="character" w:customStyle="1" w:styleId="Heading4Char">
    <w:name w:val="Heading 4 Char"/>
    <w:link w:val="Heading4"/>
    <w:uiPriority w:val="99"/>
    <w:semiHidden/>
    <w:rPr>
      <w:rFonts w:ascii="Trebuchet MS" w:hAnsi="Trebuchet MS"/>
      <w:szCs w:val="20"/>
      <w:lang w:val="en-GB"/>
    </w:rPr>
  </w:style>
  <w:style w:type="character" w:customStyle="1" w:styleId="Heading5Char">
    <w:name w:val="Heading 5 Char"/>
    <w:link w:val="Heading5"/>
    <w:uiPriority w:val="99"/>
    <w:semiHidden/>
    <w:rPr>
      <w:rFonts w:ascii="Trebuchet MS" w:hAnsi="Trebuchet MS"/>
      <w:szCs w:val="20"/>
      <w:lang w:val="en-GB"/>
    </w:rPr>
  </w:style>
  <w:style w:type="character" w:customStyle="1" w:styleId="Heading6Char">
    <w:name w:val="Heading 6 Char"/>
    <w:link w:val="Heading6"/>
    <w:uiPriority w:val="99"/>
    <w:semiHidden/>
    <w:rPr>
      <w:rFonts w:ascii="Cambria" w:eastAsia="Times New Roman" w:hAnsi="Cambria" w:cs="Times New Roman"/>
      <w:i/>
      <w:iCs/>
      <w:szCs w:val="20"/>
      <w:lang w:val="en-GB"/>
    </w:rPr>
  </w:style>
  <w:style w:type="character" w:customStyle="1" w:styleId="Heading7Char">
    <w:name w:val="Heading 7 Char"/>
    <w:link w:val="Heading7"/>
    <w:uiPriority w:val="99"/>
    <w:semiHidden/>
    <w:rPr>
      <w:rFonts w:ascii="Cambria" w:eastAsia="Times New Roman" w:hAnsi="Cambria" w:cs="Times New Roman"/>
      <w:i/>
      <w:iCs/>
      <w:color w:val="404040"/>
      <w:szCs w:val="20"/>
      <w:lang w:val="en-GB"/>
    </w:rPr>
  </w:style>
  <w:style w:type="paragraph" w:customStyle="1" w:styleId="BodyText1">
    <w:name w:val="Body Text 1"/>
    <w:basedOn w:val="Normal"/>
    <w:link w:val="BodyText1Char"/>
    <w:uiPriority w:val="2"/>
    <w:qFormat/>
    <w:pPr>
      <w:spacing w:after="240"/>
      <w:ind w:left="720"/>
    </w:pPr>
  </w:style>
  <w:style w:type="character" w:customStyle="1" w:styleId="BodyText1Char">
    <w:name w:val="Body Text 1 Char"/>
    <w:link w:val="BodyText1"/>
    <w:uiPriority w:val="2"/>
    <w:rPr>
      <w:rFonts w:ascii="Trebuchet MS" w:hAnsi="Trebuchet MS"/>
      <w:szCs w:val="20"/>
      <w:lang w:val="en-GB"/>
    </w:rPr>
  </w:style>
  <w:style w:type="paragraph" w:styleId="BodyText2">
    <w:name w:val="Body Text 2"/>
    <w:basedOn w:val="Normal"/>
    <w:link w:val="BodyText2Char"/>
    <w:uiPriority w:val="3"/>
    <w:qFormat/>
    <w:pPr>
      <w:spacing w:after="240"/>
      <w:ind w:left="1440"/>
    </w:pPr>
  </w:style>
  <w:style w:type="character" w:customStyle="1" w:styleId="BodyText2Char">
    <w:name w:val="Body Text 2 Char"/>
    <w:link w:val="BodyText2"/>
    <w:uiPriority w:val="3"/>
    <w:rPr>
      <w:rFonts w:ascii="Trebuchet MS" w:hAnsi="Trebuchet MS"/>
      <w:szCs w:val="20"/>
      <w:lang w:val="en-GB"/>
    </w:rPr>
  </w:style>
  <w:style w:type="paragraph" w:styleId="BodyText3">
    <w:name w:val="Body Text 3"/>
    <w:basedOn w:val="Normal"/>
    <w:link w:val="BodyText3Char"/>
    <w:uiPriority w:val="3"/>
    <w:qFormat/>
    <w:pPr>
      <w:spacing w:after="240"/>
      <w:ind w:left="2517"/>
    </w:pPr>
    <w:rPr>
      <w:szCs w:val="16"/>
    </w:rPr>
  </w:style>
  <w:style w:type="character" w:customStyle="1" w:styleId="BodyText3Char">
    <w:name w:val="Body Text 3 Char"/>
    <w:link w:val="BodyText3"/>
    <w:uiPriority w:val="3"/>
    <w:rPr>
      <w:rFonts w:ascii="Trebuchet MS" w:hAnsi="Trebuchet MS"/>
      <w:szCs w:val="16"/>
      <w:lang w:val="en-GB"/>
    </w:rPr>
  </w:style>
  <w:style w:type="paragraph" w:customStyle="1" w:styleId="BodyText4">
    <w:name w:val="Body Text 4"/>
    <w:basedOn w:val="Normal"/>
    <w:link w:val="BodyText4Char"/>
    <w:uiPriority w:val="3"/>
    <w:qFormat/>
    <w:pPr>
      <w:spacing w:after="240"/>
      <w:ind w:left="3238"/>
    </w:pPr>
  </w:style>
  <w:style w:type="character" w:customStyle="1" w:styleId="BodyText4Char">
    <w:name w:val="Body Text 4 Char"/>
    <w:link w:val="BodyText4"/>
    <w:uiPriority w:val="3"/>
    <w:rPr>
      <w:rFonts w:ascii="Trebuchet MS" w:hAnsi="Trebuchet MS"/>
      <w:szCs w:val="20"/>
      <w:lang w:val="en-GB"/>
    </w:rPr>
  </w:style>
  <w:style w:type="paragraph" w:customStyle="1" w:styleId="BodyText5">
    <w:name w:val="Body Text 5"/>
    <w:basedOn w:val="Normal"/>
    <w:link w:val="BodyText5Char"/>
    <w:uiPriority w:val="3"/>
    <w:qFormat/>
    <w:pPr>
      <w:spacing w:after="240"/>
      <w:ind w:left="3958"/>
    </w:pPr>
  </w:style>
  <w:style w:type="character" w:customStyle="1" w:styleId="BodyText5Char">
    <w:name w:val="Body Text 5 Char"/>
    <w:link w:val="BodyText5"/>
    <w:uiPriority w:val="3"/>
    <w:rPr>
      <w:rFonts w:ascii="Trebuchet MS" w:hAnsi="Trebuchet MS"/>
      <w:szCs w:val="20"/>
      <w:lang w:val="en-GB"/>
    </w:rPr>
  </w:style>
  <w:style w:type="paragraph" w:customStyle="1" w:styleId="Bullet1">
    <w:name w:val="Bullet 1"/>
    <w:basedOn w:val="Normal"/>
    <w:uiPriority w:val="29"/>
    <w:qFormat/>
    <w:pPr>
      <w:numPr>
        <w:numId w:val="2"/>
      </w:numPr>
      <w:spacing w:after="240"/>
    </w:pPr>
    <w:rPr>
      <w:szCs w:val="22"/>
    </w:rPr>
  </w:style>
  <w:style w:type="paragraph" w:customStyle="1" w:styleId="Bullet2">
    <w:name w:val="Bullet 2"/>
    <w:basedOn w:val="Normal"/>
    <w:uiPriority w:val="29"/>
    <w:qFormat/>
    <w:pPr>
      <w:numPr>
        <w:ilvl w:val="1"/>
        <w:numId w:val="2"/>
      </w:numPr>
      <w:spacing w:after="240"/>
      <w:contextualSpacing/>
    </w:pPr>
    <w:rPr>
      <w:szCs w:val="22"/>
    </w:rPr>
  </w:style>
  <w:style w:type="paragraph" w:customStyle="1" w:styleId="Bullet3">
    <w:name w:val="Bullet 3"/>
    <w:basedOn w:val="Normal"/>
    <w:uiPriority w:val="29"/>
    <w:qFormat/>
    <w:pPr>
      <w:numPr>
        <w:ilvl w:val="2"/>
        <w:numId w:val="2"/>
      </w:numPr>
      <w:spacing w:after="240"/>
    </w:pPr>
    <w:rPr>
      <w:szCs w:val="22"/>
    </w:rPr>
  </w:style>
  <w:style w:type="numbering" w:customStyle="1" w:styleId="Bullets">
    <w:name w:val="Bullets"/>
    <w:uiPriority w:val="99"/>
    <w:pPr>
      <w:numPr>
        <w:numId w:val="2"/>
      </w:numPr>
    </w:pPr>
  </w:style>
  <w:style w:type="paragraph" w:customStyle="1" w:styleId="HeadingLevel1">
    <w:name w:val="Heading Level 1"/>
    <w:basedOn w:val="Normal"/>
    <w:next w:val="BodyText1"/>
    <w:uiPriority w:val="9"/>
    <w:qFormat/>
    <w:pPr>
      <w:keepNext/>
      <w:keepLines/>
      <w:numPr>
        <w:numId w:val="3"/>
      </w:numPr>
      <w:spacing w:before="480" w:after="240"/>
      <w:outlineLvl w:val="0"/>
    </w:pPr>
    <w:rPr>
      <w:b/>
      <w:sz w:val="24"/>
      <w:szCs w:val="22"/>
    </w:rPr>
  </w:style>
  <w:style w:type="paragraph" w:customStyle="1" w:styleId="HeadingLevel2">
    <w:name w:val="Heading Level 2"/>
    <w:basedOn w:val="Normal"/>
    <w:uiPriority w:val="9"/>
    <w:qFormat/>
    <w:pPr>
      <w:numPr>
        <w:ilvl w:val="1"/>
        <w:numId w:val="3"/>
      </w:numPr>
      <w:spacing w:after="240"/>
      <w:outlineLvl w:val="1"/>
    </w:pPr>
    <w:rPr>
      <w:szCs w:val="22"/>
    </w:rPr>
  </w:style>
  <w:style w:type="paragraph" w:customStyle="1" w:styleId="HeadingLevel3">
    <w:name w:val="Heading Level 3"/>
    <w:basedOn w:val="Normal"/>
    <w:uiPriority w:val="9"/>
    <w:qFormat/>
    <w:pPr>
      <w:numPr>
        <w:ilvl w:val="2"/>
        <w:numId w:val="3"/>
      </w:numPr>
      <w:spacing w:after="240"/>
      <w:outlineLvl w:val="2"/>
    </w:pPr>
    <w:rPr>
      <w:szCs w:val="22"/>
    </w:rPr>
  </w:style>
  <w:style w:type="paragraph" w:customStyle="1" w:styleId="HeadingLevel4">
    <w:name w:val="Heading Level 4"/>
    <w:basedOn w:val="Normal"/>
    <w:next w:val="BodyText4"/>
    <w:uiPriority w:val="9"/>
    <w:qFormat/>
    <w:pPr>
      <w:numPr>
        <w:ilvl w:val="3"/>
        <w:numId w:val="3"/>
      </w:numPr>
      <w:spacing w:after="240"/>
      <w:outlineLvl w:val="3"/>
    </w:pPr>
    <w:rPr>
      <w:szCs w:val="22"/>
    </w:rPr>
  </w:style>
  <w:style w:type="paragraph" w:customStyle="1" w:styleId="HeadingLevel5">
    <w:name w:val="Heading Level 5"/>
    <w:basedOn w:val="Normal"/>
    <w:next w:val="BodyText5"/>
    <w:uiPriority w:val="9"/>
    <w:qFormat/>
    <w:pPr>
      <w:numPr>
        <w:ilvl w:val="4"/>
        <w:numId w:val="3"/>
      </w:numPr>
      <w:spacing w:after="240"/>
      <w:outlineLvl w:val="4"/>
    </w:pPr>
    <w:rPr>
      <w:szCs w:val="22"/>
    </w:rPr>
  </w:style>
  <w:style w:type="numbering" w:customStyle="1" w:styleId="HeadingNumbering">
    <w:name w:val="Heading Numbering"/>
    <w:uiPriority w:val="99"/>
    <w:pPr>
      <w:numPr>
        <w:numId w:val="3"/>
      </w:numPr>
    </w:pPr>
  </w:style>
  <w:style w:type="paragraph" w:customStyle="1" w:styleId="NumberLevel1">
    <w:name w:val="Number Level 1"/>
    <w:basedOn w:val="Normal"/>
    <w:uiPriority w:val="10"/>
    <w:qFormat/>
    <w:pPr>
      <w:numPr>
        <w:numId w:val="4"/>
      </w:numPr>
      <w:spacing w:after="240"/>
      <w:outlineLvl w:val="0"/>
    </w:pPr>
    <w:rPr>
      <w:szCs w:val="22"/>
    </w:rPr>
  </w:style>
  <w:style w:type="paragraph" w:customStyle="1" w:styleId="NumberLevel2">
    <w:name w:val="Number Level 2"/>
    <w:basedOn w:val="Normal"/>
    <w:uiPriority w:val="12"/>
    <w:qFormat/>
    <w:pPr>
      <w:numPr>
        <w:ilvl w:val="1"/>
        <w:numId w:val="4"/>
      </w:numPr>
      <w:spacing w:after="240"/>
      <w:outlineLvl w:val="1"/>
    </w:pPr>
    <w:rPr>
      <w:szCs w:val="22"/>
    </w:rPr>
  </w:style>
  <w:style w:type="paragraph" w:customStyle="1" w:styleId="NumberLevel3">
    <w:name w:val="Number Level 3"/>
    <w:basedOn w:val="Normal"/>
    <w:uiPriority w:val="13"/>
    <w:qFormat/>
    <w:pPr>
      <w:numPr>
        <w:ilvl w:val="2"/>
        <w:numId w:val="4"/>
      </w:numPr>
      <w:spacing w:after="240"/>
      <w:outlineLvl w:val="2"/>
    </w:pPr>
    <w:rPr>
      <w:szCs w:val="22"/>
    </w:rPr>
  </w:style>
  <w:style w:type="paragraph" w:customStyle="1" w:styleId="NumberLevel4">
    <w:name w:val="Number Level 4"/>
    <w:basedOn w:val="Normal"/>
    <w:uiPriority w:val="14"/>
    <w:qFormat/>
    <w:pPr>
      <w:numPr>
        <w:ilvl w:val="3"/>
        <w:numId w:val="4"/>
      </w:numPr>
      <w:spacing w:after="240"/>
      <w:outlineLvl w:val="3"/>
    </w:pPr>
    <w:rPr>
      <w:szCs w:val="22"/>
    </w:rPr>
  </w:style>
  <w:style w:type="paragraph" w:customStyle="1" w:styleId="NumberLevel5">
    <w:name w:val="Number Level 5"/>
    <w:basedOn w:val="Normal"/>
    <w:uiPriority w:val="15"/>
    <w:qFormat/>
    <w:pPr>
      <w:numPr>
        <w:ilvl w:val="4"/>
        <w:numId w:val="4"/>
      </w:numPr>
      <w:spacing w:after="240"/>
      <w:outlineLvl w:val="4"/>
    </w:pPr>
    <w:rPr>
      <w:szCs w:val="22"/>
    </w:rPr>
  </w:style>
  <w:style w:type="paragraph" w:styleId="Quote">
    <w:name w:val="Quote"/>
    <w:basedOn w:val="Normal"/>
    <w:next w:val="BodyText"/>
    <w:link w:val="QuoteChar"/>
    <w:uiPriority w:val="7"/>
    <w:qFormat/>
    <w:pPr>
      <w:spacing w:after="240"/>
      <w:ind w:left="1440" w:right="1440"/>
    </w:pPr>
    <w:rPr>
      <w:i/>
      <w:iCs/>
      <w:color w:val="000000"/>
    </w:rPr>
  </w:style>
  <w:style w:type="character" w:customStyle="1" w:styleId="QuoteChar">
    <w:name w:val="Quote Char"/>
    <w:link w:val="Quote"/>
    <w:uiPriority w:val="7"/>
    <w:rPr>
      <w:rFonts w:ascii="Trebuchet MS" w:hAnsi="Trebuchet MS"/>
      <w:i/>
      <w:iCs/>
      <w:color w:val="000000"/>
      <w:szCs w:val="20"/>
      <w:lang w:val="en-GB"/>
    </w:rPr>
  </w:style>
  <w:style w:type="numbering" w:customStyle="1" w:styleId="StandardNumbering">
    <w:name w:val="Standard Numbering"/>
    <w:uiPriority w:val="99"/>
    <w:pPr>
      <w:numPr>
        <w:numId w:val="4"/>
      </w:numPr>
    </w:pPr>
  </w:style>
  <w:style w:type="paragraph" w:styleId="TOCHeading">
    <w:name w:val="TOC Heading"/>
    <w:basedOn w:val="BodyText"/>
    <w:next w:val="BodyText"/>
    <w:uiPriority w:val="69"/>
    <w:qFormat/>
    <w:pPr>
      <w:keepNext/>
    </w:pPr>
    <w:rPr>
      <w:b/>
      <w:bCs/>
      <w:sz w:val="22"/>
      <w:szCs w:val="32"/>
    </w:rPr>
  </w:style>
  <w:style w:type="paragraph" w:styleId="TOC1">
    <w:name w:val="toc 1"/>
    <w:basedOn w:val="Normal"/>
    <w:next w:val="Normal"/>
    <w:autoRedefine/>
    <w:uiPriority w:val="39"/>
    <w:unhideWhenUsed/>
    <w:pPr>
      <w:spacing w:after="100"/>
    </w:pPr>
  </w:style>
  <w:style w:type="character" w:styleId="Hyperlink">
    <w:name w:val="Hyperlink"/>
    <w:uiPriority w:val="99"/>
    <w:unhideWhenUsed/>
    <w:rPr>
      <w:color w:val="0000FF"/>
      <w:u w:val="single"/>
    </w:rPr>
  </w:style>
  <w:style w:type="paragraph" w:customStyle="1" w:styleId="HeadingLevel2asheading">
    <w:name w:val="Heading Level 2 as heading"/>
    <w:basedOn w:val="HeadingLevel2"/>
    <w:next w:val="BodyText1"/>
    <w:uiPriority w:val="9"/>
    <w:qFormat/>
    <w:pPr>
      <w:keepNext/>
    </w:pPr>
    <w:rPr>
      <w:b/>
      <w:sz w:val="22"/>
    </w:rPr>
  </w:style>
  <w:style w:type="paragraph" w:customStyle="1" w:styleId="Sch1styleclause">
    <w:name w:val="Sch  (1style) clause"/>
    <w:basedOn w:val="Normal"/>
    <w:semiHidden/>
    <w:pPr>
      <w:numPr>
        <w:numId w:val="5"/>
      </w:numPr>
      <w:spacing w:before="320" w:line="300" w:lineRule="atLeast"/>
      <w:outlineLvl w:val="0"/>
    </w:pPr>
    <w:rPr>
      <w:rFonts w:ascii="Times New Roman" w:eastAsia="Times New Roman" w:hAnsi="Times New Roman"/>
      <w:b/>
      <w:smallCaps/>
      <w:sz w:val="22"/>
    </w:rPr>
  </w:style>
  <w:style w:type="paragraph" w:customStyle="1" w:styleId="Sch1stylesubclause">
    <w:name w:val="Sch  (1style) sub clause"/>
    <w:basedOn w:val="Normal"/>
    <w:semiHidden/>
    <w:pPr>
      <w:numPr>
        <w:ilvl w:val="1"/>
        <w:numId w:val="5"/>
      </w:numPr>
      <w:spacing w:before="280" w:after="120" w:line="300" w:lineRule="atLeast"/>
      <w:outlineLvl w:val="1"/>
    </w:pPr>
    <w:rPr>
      <w:rFonts w:ascii="Times New Roman" w:eastAsia="Times New Roman" w:hAnsi="Times New Roman"/>
      <w:color w:val="000000"/>
      <w:sz w:val="22"/>
    </w:rPr>
  </w:style>
  <w:style w:type="paragraph" w:customStyle="1" w:styleId="Sch1stylepara">
    <w:name w:val="Sch (1style) para"/>
    <w:basedOn w:val="Normal"/>
    <w:semiHidden/>
    <w:pPr>
      <w:numPr>
        <w:ilvl w:val="2"/>
        <w:numId w:val="5"/>
      </w:numPr>
      <w:spacing w:after="120" w:line="300" w:lineRule="atLeast"/>
    </w:pPr>
    <w:rPr>
      <w:rFonts w:ascii="Times New Roman" w:eastAsia="Times New Roman" w:hAnsi="Times New Roman"/>
      <w:sz w:val="22"/>
    </w:rPr>
  </w:style>
  <w:style w:type="paragraph" w:customStyle="1" w:styleId="Sch1stylesubpara">
    <w:name w:val="Sch (1style) sub para"/>
    <w:basedOn w:val="Heading4"/>
    <w:semiHidden/>
    <w:pPr>
      <w:numPr>
        <w:ilvl w:val="3"/>
        <w:numId w:val="5"/>
      </w:numPr>
      <w:tabs>
        <w:tab w:val="left" w:pos="2261"/>
      </w:tabs>
      <w:spacing w:after="120" w:line="300" w:lineRule="atLeast"/>
    </w:pPr>
    <w:rPr>
      <w:rFonts w:ascii="Times New Roman" w:eastAsia="Times New Roman" w:hAnsi="Times New Roman"/>
      <w:sz w:val="22"/>
    </w:rPr>
  </w:style>
  <w:style w:type="paragraph" w:styleId="FootnoteText">
    <w:name w:val="footnote text"/>
    <w:basedOn w:val="Normal"/>
    <w:link w:val="FootnoteTextChar"/>
    <w:uiPriority w:val="99"/>
    <w:semiHidden/>
    <w:unhideWhenUsed/>
  </w:style>
  <w:style w:type="character" w:customStyle="1" w:styleId="FootnoteTextChar">
    <w:name w:val="Footnote Text Char"/>
    <w:link w:val="FootnoteText"/>
    <w:uiPriority w:val="99"/>
    <w:semiHidden/>
    <w:rPr>
      <w:rFonts w:ascii="Trebuchet MS" w:hAnsi="Trebuchet MS"/>
      <w:sz w:val="20"/>
      <w:szCs w:val="20"/>
      <w:lang w:val="en-GB"/>
    </w:rPr>
  </w:style>
  <w:style w:type="character" w:styleId="FootnoteReference">
    <w:name w:val="footnote reference"/>
    <w:uiPriority w:val="99"/>
    <w:semiHidden/>
    <w:unhideWhenUsed/>
    <w:rPr>
      <w:vertAlign w:val="superscript"/>
    </w:rPr>
  </w:style>
  <w:style w:type="paragraph" w:styleId="TOC2">
    <w:name w:val="toc 2"/>
    <w:basedOn w:val="Normal"/>
    <w:next w:val="Normal"/>
    <w:autoRedefine/>
    <w:uiPriority w:val="39"/>
    <w:unhideWhenUsed/>
    <w:pPr>
      <w:spacing w:after="100" w:line="276" w:lineRule="auto"/>
      <w:ind w:left="220"/>
      <w:jc w:val="left"/>
    </w:pPr>
    <w:rPr>
      <w:rFonts w:ascii="Calibri" w:eastAsia="Times New Roman" w:hAnsi="Calibri"/>
      <w:sz w:val="22"/>
      <w:szCs w:val="22"/>
      <w:lang w:eastAsia="en-GB"/>
    </w:rPr>
  </w:style>
  <w:style w:type="paragraph" w:styleId="TOC3">
    <w:name w:val="toc 3"/>
    <w:basedOn w:val="Normal"/>
    <w:next w:val="Normal"/>
    <w:autoRedefine/>
    <w:uiPriority w:val="39"/>
    <w:unhideWhenUsed/>
    <w:pPr>
      <w:spacing w:after="100" w:line="276" w:lineRule="auto"/>
      <w:ind w:left="440"/>
      <w:jc w:val="left"/>
    </w:pPr>
    <w:rPr>
      <w:rFonts w:ascii="Calibri" w:eastAsia="Times New Roman" w:hAnsi="Calibri"/>
      <w:sz w:val="22"/>
      <w:szCs w:val="22"/>
      <w:lang w:eastAsia="en-GB"/>
    </w:rPr>
  </w:style>
  <w:style w:type="paragraph" w:styleId="TOC4">
    <w:name w:val="toc 4"/>
    <w:basedOn w:val="Normal"/>
    <w:next w:val="Normal"/>
    <w:autoRedefine/>
    <w:uiPriority w:val="39"/>
    <w:unhideWhenUsed/>
    <w:pPr>
      <w:spacing w:after="100" w:line="276" w:lineRule="auto"/>
      <w:ind w:left="660"/>
      <w:jc w:val="left"/>
    </w:pPr>
    <w:rPr>
      <w:rFonts w:ascii="Calibri" w:eastAsia="Times New Roman" w:hAnsi="Calibri"/>
      <w:sz w:val="22"/>
      <w:szCs w:val="22"/>
      <w:lang w:eastAsia="en-GB"/>
    </w:rPr>
  </w:style>
  <w:style w:type="paragraph" w:styleId="TOC5">
    <w:name w:val="toc 5"/>
    <w:basedOn w:val="Normal"/>
    <w:next w:val="Normal"/>
    <w:autoRedefine/>
    <w:uiPriority w:val="39"/>
    <w:unhideWhenUsed/>
    <w:pPr>
      <w:spacing w:after="100" w:line="276" w:lineRule="auto"/>
      <w:ind w:left="880"/>
      <w:jc w:val="left"/>
    </w:pPr>
    <w:rPr>
      <w:rFonts w:ascii="Calibri" w:eastAsia="Times New Roman" w:hAnsi="Calibri"/>
      <w:sz w:val="22"/>
      <w:szCs w:val="22"/>
      <w:lang w:eastAsia="en-GB"/>
    </w:rPr>
  </w:style>
  <w:style w:type="paragraph" w:styleId="TOC6">
    <w:name w:val="toc 6"/>
    <w:basedOn w:val="Normal"/>
    <w:next w:val="Normal"/>
    <w:autoRedefine/>
    <w:uiPriority w:val="39"/>
    <w:unhideWhenUsed/>
    <w:pPr>
      <w:spacing w:after="100" w:line="276" w:lineRule="auto"/>
      <w:ind w:left="1100"/>
      <w:jc w:val="left"/>
    </w:pPr>
    <w:rPr>
      <w:rFonts w:ascii="Calibri" w:eastAsia="Times New Roman" w:hAnsi="Calibri"/>
      <w:sz w:val="22"/>
      <w:szCs w:val="22"/>
      <w:lang w:eastAsia="en-GB"/>
    </w:rPr>
  </w:style>
  <w:style w:type="paragraph" w:styleId="TOC7">
    <w:name w:val="toc 7"/>
    <w:basedOn w:val="Normal"/>
    <w:next w:val="Normal"/>
    <w:autoRedefine/>
    <w:uiPriority w:val="39"/>
    <w:unhideWhenUsed/>
    <w:pPr>
      <w:spacing w:after="100" w:line="276" w:lineRule="auto"/>
      <w:ind w:left="1320"/>
      <w:jc w:val="left"/>
    </w:pPr>
    <w:rPr>
      <w:rFonts w:ascii="Calibri" w:eastAsia="Times New Roman" w:hAnsi="Calibri"/>
      <w:sz w:val="22"/>
      <w:szCs w:val="22"/>
      <w:lang w:eastAsia="en-GB"/>
    </w:rPr>
  </w:style>
  <w:style w:type="paragraph" w:styleId="TOC8">
    <w:name w:val="toc 8"/>
    <w:basedOn w:val="Normal"/>
    <w:next w:val="Normal"/>
    <w:autoRedefine/>
    <w:uiPriority w:val="39"/>
    <w:unhideWhenUsed/>
    <w:pPr>
      <w:spacing w:after="100" w:line="276" w:lineRule="auto"/>
      <w:ind w:left="1540"/>
      <w:jc w:val="left"/>
    </w:pPr>
    <w:rPr>
      <w:rFonts w:ascii="Calibri" w:eastAsia="Times New Roman" w:hAnsi="Calibri"/>
      <w:sz w:val="22"/>
      <w:szCs w:val="22"/>
      <w:lang w:eastAsia="en-GB"/>
    </w:rPr>
  </w:style>
  <w:style w:type="paragraph" w:styleId="TOC9">
    <w:name w:val="toc 9"/>
    <w:basedOn w:val="Normal"/>
    <w:next w:val="Normal"/>
    <w:autoRedefine/>
    <w:uiPriority w:val="39"/>
    <w:unhideWhenUsed/>
    <w:pPr>
      <w:spacing w:after="100" w:line="276" w:lineRule="auto"/>
      <w:ind w:left="1760"/>
      <w:jc w:val="left"/>
    </w:pPr>
    <w:rPr>
      <w:rFonts w:ascii="Calibri" w:eastAsia="Times New Roman" w:hAnsi="Calibri"/>
      <w:sz w:val="22"/>
      <w:szCs w:val="22"/>
      <w:lang w:eastAsia="en-GB"/>
    </w:rPr>
  </w:style>
  <w:style w:type="paragraph" w:styleId="Revision">
    <w:name w:val="Revision"/>
    <w:hidden/>
    <w:uiPriority w:val="99"/>
    <w:semiHidden/>
    <w:rPr>
      <w:rFonts w:ascii="Trebuchet MS" w:hAnsi="Trebuchet MS"/>
      <w:lang w:eastAsia="en-US"/>
    </w:rPr>
  </w:style>
  <w:style w:type="paragraph" w:customStyle="1" w:styleId="DocID">
    <w:name w:val="DocID"/>
    <w:basedOn w:val="Footer"/>
    <w:next w:val="Footer"/>
    <w:link w:val="DocIDChar"/>
    <w:pPr>
      <w:tabs>
        <w:tab w:val="clear" w:pos="4680"/>
        <w:tab w:val="clear" w:pos="9360"/>
      </w:tabs>
      <w:jc w:val="left"/>
    </w:pPr>
    <w:rPr>
      <w:rFonts w:eastAsia="Times New Roman"/>
      <w:sz w:val="16"/>
      <w:lang w:eastAsia="en-GB"/>
    </w:rPr>
  </w:style>
  <w:style w:type="character" w:customStyle="1" w:styleId="DocIDChar">
    <w:name w:val="DocID Char"/>
    <w:link w:val="DocID"/>
    <w:rPr>
      <w:rFonts w:ascii="Trebuchet MS" w:eastAsia="Times New Roman" w:hAnsi="Trebuchet MS" w:cs="Times New Roman"/>
      <w:b w:val="0"/>
      <w:bCs w:val="0"/>
      <w:sz w:val="16"/>
      <w:szCs w:val="20"/>
      <w:lang w:val="en-GB" w:eastAsia="en-GB"/>
    </w:rPr>
  </w:style>
  <w:style w:type="paragraph" w:customStyle="1" w:styleId="Normal1">
    <w:name w:val="Normal1"/>
    <w:pPr>
      <w:pBdr>
        <w:top w:val="nil"/>
        <w:left w:val="nil"/>
        <w:bottom w:val="nil"/>
        <w:right w:val="nil"/>
        <w:between w:val="nil"/>
      </w:pBdr>
      <w:spacing w:after="200" w:line="276" w:lineRule="auto"/>
    </w:pPr>
    <w:rPr>
      <w:rFonts w:cs="Calibri"/>
      <w:color w:val="000000"/>
      <w:sz w:val="22"/>
      <w:szCs w:val="22"/>
      <w:lang w:eastAsia="en-US"/>
    </w:rPr>
  </w:style>
  <w:style w:type="table" w:customStyle="1" w:styleId="TableGrid0">
    <w:name w:val="TableGrid"/>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179410">
      <w:bodyDiv w:val="1"/>
      <w:marLeft w:val="0"/>
      <w:marRight w:val="0"/>
      <w:marTop w:val="0"/>
      <w:marBottom w:val="0"/>
      <w:divBdr>
        <w:top w:val="none" w:sz="0" w:space="0" w:color="auto"/>
        <w:left w:val="none" w:sz="0" w:space="0" w:color="auto"/>
        <w:bottom w:val="none" w:sz="0" w:space="0" w:color="auto"/>
        <w:right w:val="none" w:sz="0" w:space="0" w:color="auto"/>
      </w:divBdr>
      <w:divsChild>
        <w:div w:id="1771315126">
          <w:marLeft w:val="0"/>
          <w:marRight w:val="0"/>
          <w:marTop w:val="0"/>
          <w:marBottom w:val="0"/>
          <w:divBdr>
            <w:top w:val="none" w:sz="0" w:space="0" w:color="auto"/>
            <w:left w:val="none" w:sz="0" w:space="0" w:color="auto"/>
            <w:bottom w:val="none" w:sz="0" w:space="0" w:color="auto"/>
            <w:right w:val="none" w:sz="0" w:space="0" w:color="auto"/>
          </w:divBdr>
          <w:divsChild>
            <w:div w:id="1238324319">
              <w:marLeft w:val="0"/>
              <w:marRight w:val="0"/>
              <w:marTop w:val="0"/>
              <w:marBottom w:val="0"/>
              <w:divBdr>
                <w:top w:val="none" w:sz="0" w:space="0" w:color="auto"/>
                <w:left w:val="none" w:sz="0" w:space="0" w:color="auto"/>
                <w:bottom w:val="none" w:sz="0" w:space="0" w:color="auto"/>
                <w:right w:val="none" w:sz="0" w:space="0" w:color="auto"/>
              </w:divBdr>
              <w:divsChild>
                <w:div w:id="405423951">
                  <w:marLeft w:val="0"/>
                  <w:marRight w:val="0"/>
                  <w:marTop w:val="0"/>
                  <w:marBottom w:val="0"/>
                  <w:divBdr>
                    <w:top w:val="none" w:sz="0" w:space="0" w:color="auto"/>
                    <w:left w:val="none" w:sz="0" w:space="0" w:color="auto"/>
                    <w:bottom w:val="none" w:sz="0" w:space="0" w:color="auto"/>
                    <w:right w:val="none" w:sz="0" w:space="0" w:color="auto"/>
                  </w:divBdr>
                  <w:divsChild>
                    <w:div w:id="1004093018">
                      <w:marLeft w:val="0"/>
                      <w:marRight w:val="0"/>
                      <w:marTop w:val="0"/>
                      <w:marBottom w:val="0"/>
                      <w:divBdr>
                        <w:top w:val="none" w:sz="0" w:space="0" w:color="auto"/>
                        <w:left w:val="none" w:sz="0" w:space="0" w:color="auto"/>
                        <w:bottom w:val="none" w:sz="0" w:space="0" w:color="auto"/>
                        <w:right w:val="none" w:sz="0" w:space="0" w:color="auto"/>
                      </w:divBdr>
                      <w:divsChild>
                        <w:div w:id="418479288">
                          <w:marLeft w:val="0"/>
                          <w:marRight w:val="0"/>
                          <w:marTop w:val="0"/>
                          <w:marBottom w:val="0"/>
                          <w:divBdr>
                            <w:top w:val="none" w:sz="0" w:space="0" w:color="auto"/>
                            <w:left w:val="none" w:sz="0" w:space="0" w:color="auto"/>
                            <w:bottom w:val="none" w:sz="0" w:space="0" w:color="auto"/>
                            <w:right w:val="none" w:sz="0" w:space="0" w:color="auto"/>
                          </w:divBdr>
                          <w:divsChild>
                            <w:div w:id="1575505496">
                              <w:marLeft w:val="0"/>
                              <w:marRight w:val="0"/>
                              <w:marTop w:val="0"/>
                              <w:marBottom w:val="0"/>
                              <w:divBdr>
                                <w:top w:val="none" w:sz="0" w:space="0" w:color="auto"/>
                                <w:left w:val="none" w:sz="0" w:space="0" w:color="auto"/>
                                <w:bottom w:val="none" w:sz="0" w:space="0" w:color="auto"/>
                                <w:right w:val="none" w:sz="0" w:space="0" w:color="auto"/>
                              </w:divBdr>
                              <w:divsChild>
                                <w:div w:id="1446577044">
                                  <w:marLeft w:val="0"/>
                                  <w:marRight w:val="0"/>
                                  <w:marTop w:val="0"/>
                                  <w:marBottom w:val="0"/>
                                  <w:divBdr>
                                    <w:top w:val="none" w:sz="0" w:space="0" w:color="auto"/>
                                    <w:left w:val="none" w:sz="0" w:space="0" w:color="auto"/>
                                    <w:bottom w:val="none" w:sz="0" w:space="0" w:color="auto"/>
                                    <w:right w:val="none" w:sz="0" w:space="0" w:color="auto"/>
                                  </w:divBdr>
                                  <w:divsChild>
                                    <w:div w:id="579751306">
                                      <w:marLeft w:val="0"/>
                                      <w:marRight w:val="0"/>
                                      <w:marTop w:val="0"/>
                                      <w:marBottom w:val="0"/>
                                      <w:divBdr>
                                        <w:top w:val="none" w:sz="0" w:space="0" w:color="auto"/>
                                        <w:left w:val="none" w:sz="0" w:space="0" w:color="auto"/>
                                        <w:bottom w:val="none" w:sz="0" w:space="0" w:color="auto"/>
                                        <w:right w:val="none" w:sz="0" w:space="0" w:color="auto"/>
                                      </w:divBdr>
                                      <w:divsChild>
                                        <w:div w:id="89200349">
                                          <w:marLeft w:val="0"/>
                                          <w:marRight w:val="0"/>
                                          <w:marTop w:val="0"/>
                                          <w:marBottom w:val="0"/>
                                          <w:divBdr>
                                            <w:top w:val="none" w:sz="0" w:space="0" w:color="auto"/>
                                            <w:left w:val="none" w:sz="0" w:space="0" w:color="auto"/>
                                            <w:bottom w:val="none" w:sz="0" w:space="0" w:color="auto"/>
                                            <w:right w:val="none" w:sz="0" w:space="0" w:color="auto"/>
                                          </w:divBdr>
                                          <w:divsChild>
                                            <w:div w:id="1934589287">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150"/>
                                                  <w:marRight w:val="-150"/>
                                                  <w:marTop w:val="0"/>
                                                  <w:marBottom w:val="0"/>
                                                  <w:divBdr>
                                                    <w:top w:val="none" w:sz="0" w:space="0" w:color="auto"/>
                                                    <w:left w:val="none" w:sz="0" w:space="0" w:color="auto"/>
                                                    <w:bottom w:val="none" w:sz="0" w:space="0" w:color="auto"/>
                                                    <w:right w:val="none" w:sz="0" w:space="0" w:color="auto"/>
                                                  </w:divBdr>
                                                  <w:divsChild>
                                                    <w:div w:id="654917416">
                                                      <w:marLeft w:val="0"/>
                                                      <w:marRight w:val="0"/>
                                                      <w:marTop w:val="0"/>
                                                      <w:marBottom w:val="0"/>
                                                      <w:divBdr>
                                                        <w:top w:val="none" w:sz="0" w:space="0" w:color="auto"/>
                                                        <w:left w:val="none" w:sz="0" w:space="0" w:color="auto"/>
                                                        <w:bottom w:val="none" w:sz="0" w:space="0" w:color="auto"/>
                                                        <w:right w:val="none" w:sz="0" w:space="0" w:color="auto"/>
                                                      </w:divBdr>
                                                      <w:divsChild>
                                                        <w:div w:id="2647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contact-df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data-protection-how-we-collect-and-share-research-data%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education/data-collection-and-censuses-for-schools" TargetMode="External"/><Relationship Id="rId5" Type="http://schemas.openxmlformats.org/officeDocument/2006/relationships/webSettings" Target="webSettings.xml"/><Relationship Id="rId15" Type="http://schemas.openxmlformats.org/officeDocument/2006/relationships/hyperlink" Target="mailto:gill@mindography.co.uk"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J%20House%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16F55-E10F-48CD-8ECF-FDC92241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BJ House Styles.dotx</Template>
  <TotalTime>0</TotalTime>
  <Pages>9</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12232</CharactersWithSpaces>
  <SharedDoc>false</SharedDoc>
  <HLinks>
    <vt:vector size="30" baseType="variant">
      <vt:variant>
        <vt:i4>8257557</vt:i4>
      </vt:variant>
      <vt:variant>
        <vt:i4>12</vt:i4>
      </vt:variant>
      <vt:variant>
        <vt:i4>0</vt:i4>
      </vt:variant>
      <vt:variant>
        <vt:i4>5</vt:i4>
      </vt:variant>
      <vt:variant>
        <vt:lpwstr>mailto:gill@mindography.co.uk</vt:lpwstr>
      </vt:variant>
      <vt:variant>
        <vt:lpwstr/>
      </vt:variant>
      <vt:variant>
        <vt:i4>4325401</vt:i4>
      </vt:variant>
      <vt:variant>
        <vt:i4>9</vt:i4>
      </vt:variant>
      <vt:variant>
        <vt:i4>0</vt:i4>
      </vt:variant>
      <vt:variant>
        <vt:i4>5</vt:i4>
      </vt:variant>
      <vt:variant>
        <vt:lpwstr>https://ico.org.uk/concerns/</vt:lpwstr>
      </vt:variant>
      <vt:variant>
        <vt:lpwstr/>
      </vt:variant>
      <vt:variant>
        <vt:i4>8060984</vt:i4>
      </vt:variant>
      <vt:variant>
        <vt:i4>6</vt:i4>
      </vt:variant>
      <vt:variant>
        <vt:i4>0</vt:i4>
      </vt:variant>
      <vt:variant>
        <vt:i4>5</vt:i4>
      </vt:variant>
      <vt:variant>
        <vt:lpwstr>https://www.gov.uk/contact-dfe</vt:lpwstr>
      </vt:variant>
      <vt:variant>
        <vt:lpwstr/>
      </vt:variant>
      <vt:variant>
        <vt:i4>4915267</vt:i4>
      </vt:variant>
      <vt:variant>
        <vt:i4>3</vt:i4>
      </vt:variant>
      <vt:variant>
        <vt:i4>0</vt:i4>
      </vt:variant>
      <vt:variant>
        <vt:i4>5</vt:i4>
      </vt:variant>
      <vt:variant>
        <vt:lpwstr>https://www.gov.uk/data-protection-how-we-collect-and-share-research-data</vt:lpwstr>
      </vt:variant>
      <vt:variant>
        <vt:lpwstr/>
      </vt:variant>
      <vt:variant>
        <vt:i4>5832785</vt:i4>
      </vt:variant>
      <vt:variant>
        <vt:i4>0</vt:i4>
      </vt:variant>
      <vt:variant>
        <vt:i4>0</vt:i4>
      </vt:variant>
      <vt:variant>
        <vt:i4>5</vt:i4>
      </vt:variant>
      <vt:variant>
        <vt:lpwstr>https://www.gov.uk/education/data-collection-and-censuses-for-schools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2023-12-06T15:22:00Z</dcterms:created>
  <dcterms:modified xsi:type="dcterms:W3CDTF">2023-12-07T10:27:00Z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L:40327221v1</vt:lpwstr>
  </property>
  <property fmtid="{D5CDD505-2E9C-101B-9397-08002B2CF9AE}" pid="3" name="CUS_DocIDString">
    <vt:lpwstr>LEGAL\45752658v1</vt:lpwstr>
  </property>
  <property fmtid="{D5CDD505-2E9C-101B-9397-08002B2CF9AE}" pid="4" name="CUS_DocIDChunk0">
    <vt:lpwstr>LEGAL\45752658v1</vt:lpwstr>
  </property>
  <property fmtid="{D5CDD505-2E9C-101B-9397-08002B2CF9AE}" pid="5" name="CUS_DocIDActiveBits">
    <vt:lpwstr>100352</vt:lpwstr>
  </property>
  <property fmtid="{D5CDD505-2E9C-101B-9397-08002B2CF9AE}" pid="6" name="CUS_DocIDLocation">
    <vt:lpwstr>EVERY_PAGE</vt:lpwstr>
  </property>
  <property fmtid="{D5CDD505-2E9C-101B-9397-08002B2CF9AE}" pid="7" name="CUS_DocIDReference">
    <vt:lpwstr>everyPage</vt:lpwstr>
  </property>
</Properties>
</file>